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4" w:rsidRPr="0036279A" w:rsidRDefault="007713C4" w:rsidP="007713C4">
      <w:pPr>
        <w:pStyle w:val="2"/>
        <w:shd w:val="clear" w:color="auto" w:fill="auto"/>
        <w:spacing w:after="0" w:line="240" w:lineRule="auto"/>
        <w:ind w:right="-2" w:firstLine="567"/>
        <w:jc w:val="right"/>
        <w:rPr>
          <w:sz w:val="24"/>
          <w:szCs w:val="28"/>
        </w:rPr>
      </w:pPr>
      <w:bookmarkStart w:id="0" w:name="bookmark1"/>
      <w:r w:rsidRPr="0036279A">
        <w:rPr>
          <w:sz w:val="24"/>
          <w:szCs w:val="28"/>
        </w:rPr>
        <w:t>УТВ</w:t>
      </w:r>
      <w:bookmarkStart w:id="1" w:name="_GoBack"/>
      <w:bookmarkEnd w:id="1"/>
      <w:r w:rsidRPr="0036279A">
        <w:rPr>
          <w:sz w:val="24"/>
          <w:szCs w:val="28"/>
        </w:rPr>
        <w:t>ЕРЖДЕНО</w:t>
      </w:r>
    </w:p>
    <w:p w:rsidR="007713C4" w:rsidRPr="0036279A" w:rsidRDefault="007713C4" w:rsidP="007713C4">
      <w:pPr>
        <w:pStyle w:val="2"/>
        <w:shd w:val="clear" w:color="auto" w:fill="auto"/>
        <w:spacing w:after="0" w:line="240" w:lineRule="auto"/>
        <w:ind w:right="-2" w:firstLine="567"/>
        <w:jc w:val="right"/>
        <w:rPr>
          <w:sz w:val="24"/>
          <w:szCs w:val="28"/>
        </w:rPr>
      </w:pPr>
      <w:r>
        <w:rPr>
          <w:sz w:val="24"/>
          <w:szCs w:val="28"/>
        </w:rPr>
        <w:t>Постановлением Местной Администрации</w:t>
      </w:r>
    </w:p>
    <w:p w:rsidR="007713C4" w:rsidRPr="0036279A" w:rsidRDefault="007713C4" w:rsidP="007713C4">
      <w:pPr>
        <w:pStyle w:val="2"/>
        <w:shd w:val="clear" w:color="auto" w:fill="auto"/>
        <w:spacing w:after="0" w:line="240" w:lineRule="auto"/>
        <w:ind w:right="-2" w:firstLine="567"/>
        <w:jc w:val="right"/>
        <w:rPr>
          <w:sz w:val="24"/>
          <w:szCs w:val="28"/>
        </w:rPr>
      </w:pPr>
      <w:r w:rsidRPr="0036279A">
        <w:rPr>
          <w:sz w:val="24"/>
          <w:szCs w:val="28"/>
        </w:rPr>
        <w:t xml:space="preserve"> внутригородского муниципального</w:t>
      </w:r>
    </w:p>
    <w:p w:rsidR="007713C4" w:rsidRPr="0036279A" w:rsidRDefault="007713C4" w:rsidP="007713C4">
      <w:pPr>
        <w:pStyle w:val="2"/>
        <w:shd w:val="clear" w:color="auto" w:fill="auto"/>
        <w:spacing w:after="0" w:line="240" w:lineRule="auto"/>
        <w:ind w:right="-2" w:firstLine="567"/>
        <w:jc w:val="right"/>
        <w:rPr>
          <w:sz w:val="24"/>
          <w:szCs w:val="28"/>
        </w:rPr>
      </w:pPr>
      <w:r w:rsidRPr="0036279A">
        <w:rPr>
          <w:sz w:val="24"/>
          <w:szCs w:val="28"/>
        </w:rPr>
        <w:t>образования Санкт-Петербурга</w:t>
      </w:r>
    </w:p>
    <w:p w:rsidR="007713C4" w:rsidRPr="0036279A" w:rsidRDefault="007713C4" w:rsidP="007713C4">
      <w:pPr>
        <w:pStyle w:val="2"/>
        <w:shd w:val="clear" w:color="auto" w:fill="auto"/>
        <w:spacing w:after="0" w:line="240" w:lineRule="auto"/>
        <w:ind w:right="-2" w:firstLine="567"/>
        <w:jc w:val="right"/>
        <w:rPr>
          <w:sz w:val="24"/>
          <w:szCs w:val="28"/>
        </w:rPr>
      </w:pPr>
      <w:r w:rsidRPr="0036279A">
        <w:rPr>
          <w:sz w:val="24"/>
          <w:szCs w:val="28"/>
        </w:rPr>
        <w:t>муниципальный округ Горелово</w:t>
      </w:r>
    </w:p>
    <w:p w:rsidR="007713C4" w:rsidRPr="0036279A" w:rsidRDefault="00E262F9" w:rsidP="007713C4">
      <w:pPr>
        <w:pStyle w:val="2"/>
        <w:shd w:val="clear" w:color="auto" w:fill="auto"/>
        <w:spacing w:after="0" w:line="240" w:lineRule="auto"/>
        <w:ind w:right="-2" w:firstLine="567"/>
        <w:jc w:val="right"/>
        <w:rPr>
          <w:sz w:val="24"/>
          <w:szCs w:val="28"/>
        </w:rPr>
      </w:pPr>
      <w:r>
        <w:rPr>
          <w:sz w:val="24"/>
          <w:szCs w:val="28"/>
        </w:rPr>
        <w:t>от 28</w:t>
      </w:r>
      <w:r w:rsidR="00FD395C">
        <w:rPr>
          <w:sz w:val="24"/>
          <w:szCs w:val="28"/>
        </w:rPr>
        <w:t xml:space="preserve"> ноября 2014 г №  54</w:t>
      </w:r>
    </w:p>
    <w:p w:rsidR="007713C4" w:rsidRPr="0036279A" w:rsidRDefault="007713C4" w:rsidP="007713C4">
      <w:pPr>
        <w:pStyle w:val="10"/>
        <w:keepNext/>
        <w:keepLines/>
        <w:shd w:val="clear" w:color="auto" w:fill="auto"/>
        <w:spacing w:line="240" w:lineRule="auto"/>
        <w:ind w:right="-2" w:firstLine="567"/>
        <w:jc w:val="both"/>
        <w:rPr>
          <w:sz w:val="28"/>
          <w:szCs w:val="28"/>
        </w:rPr>
      </w:pPr>
    </w:p>
    <w:p w:rsidR="007713C4" w:rsidRDefault="007713C4" w:rsidP="007713C4">
      <w:pPr>
        <w:pStyle w:val="10"/>
        <w:keepNext/>
        <w:keepLines/>
        <w:shd w:val="clear" w:color="auto" w:fill="auto"/>
        <w:spacing w:line="240" w:lineRule="auto"/>
        <w:ind w:right="-2" w:firstLine="567"/>
        <w:jc w:val="center"/>
        <w:rPr>
          <w:b/>
          <w:sz w:val="28"/>
          <w:szCs w:val="28"/>
        </w:rPr>
      </w:pPr>
    </w:p>
    <w:p w:rsidR="007713C4" w:rsidRDefault="007713C4" w:rsidP="007713C4">
      <w:pPr>
        <w:pStyle w:val="10"/>
        <w:keepNext/>
        <w:keepLines/>
        <w:shd w:val="clear" w:color="auto" w:fill="auto"/>
        <w:spacing w:line="240" w:lineRule="auto"/>
        <w:ind w:right="-2" w:firstLine="567"/>
        <w:jc w:val="center"/>
        <w:rPr>
          <w:b/>
          <w:sz w:val="28"/>
          <w:szCs w:val="28"/>
        </w:rPr>
      </w:pPr>
    </w:p>
    <w:p w:rsidR="007713C4" w:rsidRPr="0036279A" w:rsidRDefault="007713C4" w:rsidP="005B05EF">
      <w:pPr>
        <w:pStyle w:val="10"/>
        <w:keepNext/>
        <w:keepLines/>
        <w:shd w:val="clear" w:color="auto" w:fill="auto"/>
        <w:spacing w:line="240" w:lineRule="auto"/>
        <w:ind w:right="-2" w:firstLine="567"/>
        <w:jc w:val="center"/>
        <w:rPr>
          <w:b/>
          <w:sz w:val="28"/>
          <w:szCs w:val="28"/>
        </w:rPr>
      </w:pPr>
      <w:r w:rsidRPr="0036279A">
        <w:rPr>
          <w:b/>
          <w:sz w:val="28"/>
          <w:szCs w:val="28"/>
        </w:rPr>
        <w:t>П</w:t>
      </w:r>
      <w:bookmarkEnd w:id="0"/>
      <w:r w:rsidRPr="0036279A">
        <w:rPr>
          <w:b/>
          <w:sz w:val="28"/>
          <w:szCs w:val="28"/>
        </w:rPr>
        <w:t>ОРЯДОК</w:t>
      </w:r>
    </w:p>
    <w:p w:rsidR="007713C4" w:rsidRDefault="007713C4" w:rsidP="005B05EF">
      <w:pPr>
        <w:pStyle w:val="10"/>
        <w:keepNext/>
        <w:keepLines/>
        <w:shd w:val="clear" w:color="auto" w:fill="auto"/>
        <w:spacing w:line="240" w:lineRule="auto"/>
        <w:ind w:right="-2" w:firstLine="567"/>
        <w:jc w:val="center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 xml:space="preserve">содержания территорий зеленых насаждений внутриквартального озеленения, находящихся в границах внутригородского </w:t>
      </w:r>
    </w:p>
    <w:p w:rsidR="007713C4" w:rsidRDefault="007713C4" w:rsidP="005B05EF">
      <w:pPr>
        <w:pStyle w:val="10"/>
        <w:keepNext/>
        <w:keepLines/>
        <w:shd w:val="clear" w:color="auto" w:fill="auto"/>
        <w:spacing w:line="240" w:lineRule="auto"/>
        <w:ind w:right="-2" w:firstLine="567"/>
        <w:jc w:val="center"/>
        <w:rPr>
          <w:b/>
          <w:sz w:val="28"/>
          <w:szCs w:val="28"/>
        </w:rPr>
      </w:pPr>
      <w:r w:rsidRPr="0036279A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 Санкт-Петербурга</w:t>
      </w:r>
    </w:p>
    <w:p w:rsidR="007713C4" w:rsidRDefault="007713C4" w:rsidP="005B05EF">
      <w:pPr>
        <w:pStyle w:val="10"/>
        <w:keepNext/>
        <w:keepLines/>
        <w:shd w:val="clear" w:color="auto" w:fill="auto"/>
        <w:spacing w:line="24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279A">
        <w:rPr>
          <w:b/>
          <w:sz w:val="28"/>
          <w:szCs w:val="28"/>
        </w:rPr>
        <w:t>муниципальный округ Горелово</w:t>
      </w:r>
      <w:bookmarkEnd w:id="2"/>
    </w:p>
    <w:p w:rsidR="00A80468" w:rsidRDefault="00A80468" w:rsidP="005B05EF">
      <w:pPr>
        <w:pStyle w:val="10"/>
        <w:keepNext/>
        <w:keepLines/>
        <w:shd w:val="clear" w:color="auto" w:fill="auto"/>
        <w:spacing w:line="240" w:lineRule="auto"/>
        <w:ind w:right="-2" w:firstLine="567"/>
        <w:jc w:val="center"/>
        <w:rPr>
          <w:b/>
          <w:sz w:val="28"/>
          <w:szCs w:val="28"/>
        </w:rPr>
      </w:pPr>
    </w:p>
    <w:p w:rsidR="00A80468" w:rsidRPr="0036279A" w:rsidRDefault="006430DA" w:rsidP="005B05EF">
      <w:pPr>
        <w:pStyle w:val="10"/>
        <w:keepNext/>
        <w:keepLines/>
        <w:shd w:val="clear" w:color="auto" w:fill="auto"/>
        <w:spacing w:line="24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713C4" w:rsidRPr="0036279A" w:rsidRDefault="007713C4" w:rsidP="005B05EF">
      <w:pPr>
        <w:pStyle w:val="10"/>
        <w:keepNext/>
        <w:keepLines/>
        <w:shd w:val="clear" w:color="auto" w:fill="auto"/>
        <w:spacing w:line="240" w:lineRule="auto"/>
        <w:ind w:right="-2" w:firstLine="567"/>
        <w:jc w:val="both"/>
        <w:rPr>
          <w:b/>
          <w:sz w:val="28"/>
          <w:szCs w:val="28"/>
        </w:rPr>
      </w:pPr>
      <w:bookmarkStart w:id="3" w:name="bookmark3"/>
    </w:p>
    <w:bookmarkEnd w:id="3"/>
    <w:p w:rsidR="007713C4" w:rsidRPr="000A3402" w:rsidRDefault="00A80468" w:rsidP="005B05EF">
      <w:pPr>
        <w:pStyle w:val="10"/>
        <w:keepNext/>
        <w:keepLines/>
        <w:shd w:val="clear" w:color="auto" w:fill="auto"/>
        <w:spacing w:line="240" w:lineRule="auto"/>
        <w:ind w:right="-2" w:firstLine="567"/>
        <w:jc w:val="both"/>
        <w:rPr>
          <w:sz w:val="28"/>
          <w:szCs w:val="28"/>
          <w:shd w:val="clear" w:color="auto" w:fill="auto"/>
        </w:rPr>
      </w:pPr>
      <w:r w:rsidRPr="000A3402">
        <w:rPr>
          <w:sz w:val="28"/>
          <w:szCs w:val="28"/>
        </w:rPr>
        <w:t>1.</w:t>
      </w:r>
      <w:r w:rsidR="000A3402">
        <w:rPr>
          <w:sz w:val="28"/>
          <w:szCs w:val="28"/>
        </w:rPr>
        <w:t>1.</w:t>
      </w:r>
      <w:r w:rsidRPr="000A3402">
        <w:rPr>
          <w:sz w:val="28"/>
          <w:szCs w:val="28"/>
        </w:rPr>
        <w:t xml:space="preserve"> </w:t>
      </w:r>
      <w:r w:rsidR="007713C4" w:rsidRPr="000A3402">
        <w:rPr>
          <w:sz w:val="28"/>
          <w:szCs w:val="28"/>
        </w:rPr>
        <w:t>Настоящий Порядок определяет процедуру</w:t>
      </w:r>
      <w:r w:rsidR="000A3402" w:rsidRPr="000A3402">
        <w:rPr>
          <w:sz w:val="28"/>
          <w:szCs w:val="28"/>
        </w:rPr>
        <w:t xml:space="preserve"> организации работ по озеленению территорий зеленых насаждений внутриквартального озеленения, в том числе порядок организации </w:t>
      </w:r>
      <w:r w:rsidR="000A3402" w:rsidRPr="000A3402">
        <w:rPr>
          <w:bCs/>
          <w:sz w:val="28"/>
          <w:szCs w:val="28"/>
        </w:rPr>
        <w:t>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</w:r>
      <w:r w:rsidR="000A3402">
        <w:rPr>
          <w:sz w:val="28"/>
          <w:szCs w:val="28"/>
          <w:shd w:val="clear" w:color="auto" w:fill="auto"/>
        </w:rPr>
        <w:t>.</w:t>
      </w:r>
      <w:r w:rsidR="007713C4" w:rsidRPr="000A3402">
        <w:rPr>
          <w:sz w:val="28"/>
          <w:szCs w:val="28"/>
          <w:shd w:val="clear" w:color="auto" w:fill="auto"/>
        </w:rPr>
        <w:t xml:space="preserve"> </w:t>
      </w:r>
    </w:p>
    <w:p w:rsidR="00251995" w:rsidRDefault="009D63E7" w:rsidP="005B05EF">
      <w:pPr>
        <w:ind w:right="-2" w:firstLine="567"/>
        <w:jc w:val="both"/>
        <w:rPr>
          <w:sz w:val="28"/>
          <w:szCs w:val="28"/>
        </w:rPr>
      </w:pPr>
      <w:r w:rsidRPr="009D63E7">
        <w:rPr>
          <w:sz w:val="28"/>
          <w:szCs w:val="28"/>
        </w:rPr>
        <w:t>1.</w:t>
      </w:r>
      <w:r w:rsidR="000A3402">
        <w:rPr>
          <w:sz w:val="28"/>
          <w:szCs w:val="28"/>
        </w:rPr>
        <w:t>2.</w:t>
      </w:r>
      <w:r w:rsidRPr="009D63E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0A3402">
        <w:rPr>
          <w:sz w:val="28"/>
          <w:szCs w:val="28"/>
        </w:rPr>
        <w:t>изация работ по</w:t>
      </w:r>
      <w:r>
        <w:rPr>
          <w:sz w:val="28"/>
          <w:szCs w:val="28"/>
        </w:rPr>
        <w:t xml:space="preserve"> озеленению </w:t>
      </w:r>
      <w:r w:rsidR="000A3402" w:rsidRPr="000A3402">
        <w:rPr>
          <w:sz w:val="28"/>
        </w:rPr>
        <w:t>территорий зеленых насаждений внутриквартального озеленения</w:t>
      </w:r>
      <w:r w:rsidR="000A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402">
        <w:rPr>
          <w:sz w:val="28"/>
          <w:szCs w:val="28"/>
        </w:rPr>
        <w:t>в муниципальном образовании МО Горелово осуществляется</w:t>
      </w:r>
      <w:r>
        <w:rPr>
          <w:sz w:val="28"/>
          <w:szCs w:val="28"/>
        </w:rPr>
        <w:t xml:space="preserve"> Местной Администрацией МО Горелово.</w:t>
      </w:r>
    </w:p>
    <w:p w:rsidR="000A3402" w:rsidRDefault="000A3402" w:rsidP="005B05EF">
      <w:pPr>
        <w:ind w:right="-2" w:firstLine="567"/>
        <w:jc w:val="both"/>
        <w:rPr>
          <w:sz w:val="28"/>
          <w:szCs w:val="28"/>
        </w:rPr>
      </w:pPr>
      <w:r w:rsidRPr="000A3402">
        <w:rPr>
          <w:sz w:val="28"/>
          <w:szCs w:val="28"/>
        </w:rPr>
        <w:t>1.3. Финансирование мероприятий по организации работ по озеленению территорий зеленых насаждений внутриквартального озеленения в муниципальном образовании МО Горелово осуществляется за счет средств бюджета муниципального образования МО Горелово на соответствующий финансовый год.</w:t>
      </w:r>
    </w:p>
    <w:p w:rsidR="000A3402" w:rsidRDefault="000A3402" w:rsidP="005B05EF">
      <w:pPr>
        <w:ind w:right="-2" w:firstLine="567"/>
        <w:jc w:val="both"/>
        <w:rPr>
          <w:sz w:val="28"/>
          <w:szCs w:val="28"/>
        </w:rPr>
      </w:pPr>
    </w:p>
    <w:p w:rsidR="000A3402" w:rsidRDefault="000A3402" w:rsidP="005B05EF">
      <w:pPr>
        <w:ind w:right="-2" w:firstLine="567"/>
        <w:jc w:val="center"/>
        <w:rPr>
          <w:b/>
          <w:bCs/>
        </w:rPr>
      </w:pPr>
      <w:r w:rsidRPr="000A3402">
        <w:rPr>
          <w:b/>
          <w:sz w:val="28"/>
        </w:rPr>
        <w:t xml:space="preserve">2. Организация </w:t>
      </w:r>
      <w:r w:rsidRPr="000A3402">
        <w:rPr>
          <w:b/>
          <w:bCs/>
          <w:sz w:val="28"/>
        </w:rPr>
        <w:t xml:space="preserve">работ </w:t>
      </w:r>
      <w:r>
        <w:rPr>
          <w:b/>
          <w:bCs/>
          <w:sz w:val="28"/>
        </w:rPr>
        <w:t xml:space="preserve">по компенсационному озеленению, </w:t>
      </w:r>
      <w:r w:rsidRPr="000A3402">
        <w:rPr>
          <w:b/>
          <w:bCs/>
          <w:sz w:val="28"/>
        </w:rPr>
        <w:t>осуществляемому в соответствии с законом Санкт-Петербурга</w:t>
      </w:r>
    </w:p>
    <w:p w:rsidR="000A3402" w:rsidRPr="000A3402" w:rsidRDefault="000A3402" w:rsidP="005B05EF">
      <w:pPr>
        <w:ind w:right="-2" w:firstLine="567"/>
        <w:jc w:val="both"/>
        <w:rPr>
          <w:sz w:val="28"/>
          <w:szCs w:val="28"/>
        </w:rPr>
      </w:pPr>
    </w:p>
    <w:p w:rsidR="0026104C" w:rsidRDefault="000A3402" w:rsidP="005B05E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63E7">
        <w:rPr>
          <w:sz w:val="28"/>
          <w:szCs w:val="28"/>
        </w:rPr>
        <w:t xml:space="preserve">.1. </w:t>
      </w:r>
      <w:proofErr w:type="gramStart"/>
      <w:r w:rsidR="009D63E7">
        <w:rPr>
          <w:sz w:val="28"/>
          <w:szCs w:val="28"/>
        </w:rPr>
        <w:t xml:space="preserve">Работы по компенсационному </w:t>
      </w:r>
      <w:r w:rsidR="008F6157">
        <w:rPr>
          <w:sz w:val="28"/>
          <w:szCs w:val="28"/>
        </w:rPr>
        <w:t>озеленению организуются во всех случаях уничтожения или повреждения зеленых насаждений внутриквартального озеленения (механического, термического, химического и иного воздействия,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 внутриквартального озеленения, а также загрязнения вредными для произрастания растений веществами почвы территорий зеленых насаждений</w:t>
      </w:r>
      <w:proofErr w:type="gramEnd"/>
      <w:r w:rsidR="008F6157">
        <w:rPr>
          <w:sz w:val="28"/>
          <w:szCs w:val="28"/>
        </w:rPr>
        <w:t xml:space="preserve"> внутриквартального озеленения), если иное не установлено законодательством Российской Федерации.</w:t>
      </w:r>
    </w:p>
    <w:p w:rsidR="0026104C" w:rsidRPr="000A3402" w:rsidRDefault="006C5F32" w:rsidP="005B05E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6104C">
        <w:rPr>
          <w:sz w:val="28"/>
          <w:szCs w:val="28"/>
        </w:rPr>
        <w:t xml:space="preserve">.2. </w:t>
      </w:r>
      <w:proofErr w:type="gramStart"/>
      <w:r w:rsidR="0026104C">
        <w:rPr>
          <w:sz w:val="28"/>
          <w:szCs w:val="28"/>
        </w:rPr>
        <w:t>Работы по компенсационному озеленению проводятся на основании Адресных программ и/или Технического задания, содержащих место и сроки проведения работ по компенсационному озеленению</w:t>
      </w:r>
      <w:r w:rsidR="0026104C" w:rsidRPr="000A3402">
        <w:rPr>
          <w:sz w:val="28"/>
          <w:szCs w:val="28"/>
        </w:rPr>
        <w:t xml:space="preserve">, </w:t>
      </w:r>
      <w:r w:rsidR="000A3402" w:rsidRPr="000A3402">
        <w:rPr>
          <w:sz w:val="28"/>
          <w:szCs w:val="28"/>
        </w:rPr>
        <w:t>а также информацию о количестве, видовом составе и восстановительной стоимости зеленых насаждений, подлежащих вырубке или пересадке в результате реализации проекта, породах зеленых насаждений внутриквартального озеленения, подлежащих созданию</w:t>
      </w:r>
      <w:r w:rsidR="000A3402" w:rsidRPr="000A3402">
        <w:rPr>
          <w:bCs/>
          <w:sz w:val="28"/>
          <w:szCs w:val="28"/>
        </w:rPr>
        <w:t xml:space="preserve"> взамен уничтоженных или поврежденных зеленых насаждений </w:t>
      </w:r>
      <w:r w:rsidR="000A3402" w:rsidRPr="000A3402">
        <w:rPr>
          <w:sz w:val="28"/>
          <w:szCs w:val="28"/>
        </w:rPr>
        <w:t>внутриквартального озеленения, а также о</w:t>
      </w:r>
      <w:proofErr w:type="gramEnd"/>
      <w:r w:rsidR="000A3402" w:rsidRPr="000A3402">
        <w:rPr>
          <w:sz w:val="28"/>
          <w:szCs w:val="28"/>
        </w:rPr>
        <w:t xml:space="preserve"> земельных </w:t>
      </w:r>
      <w:proofErr w:type="gramStart"/>
      <w:r w:rsidR="000A3402" w:rsidRPr="000A3402">
        <w:rPr>
          <w:sz w:val="28"/>
          <w:szCs w:val="28"/>
        </w:rPr>
        <w:t>участках</w:t>
      </w:r>
      <w:proofErr w:type="gramEnd"/>
      <w:r w:rsidR="000A3402" w:rsidRPr="000A3402">
        <w:rPr>
          <w:sz w:val="28"/>
          <w:szCs w:val="28"/>
        </w:rPr>
        <w:t>, подлежащих компенсационному озеленению,</w:t>
      </w:r>
      <w:r w:rsidR="0026104C" w:rsidRPr="000A3402">
        <w:rPr>
          <w:sz w:val="28"/>
          <w:szCs w:val="28"/>
        </w:rPr>
        <w:t xml:space="preserve"> которые готовятся с учетом требований Закона Санкт-Петербурга от 26.06.2010г. №396-88  «О зеленых насаждениях в Санкт-Петербурге».</w:t>
      </w:r>
    </w:p>
    <w:p w:rsidR="009D63E7" w:rsidRDefault="006C5F32" w:rsidP="005B05E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04C">
        <w:rPr>
          <w:sz w:val="28"/>
          <w:szCs w:val="28"/>
        </w:rPr>
        <w:t>.3. Работы по компенсационному озеленению проводятся в ближайший сезон, подходящий для посадки (посева) зеленых насаждений внутриквартального озеленения в открытый грунт, но не позднее года со дня проведения или уничтожения зеленых насаждений</w:t>
      </w:r>
      <w:r w:rsidR="008F6157">
        <w:rPr>
          <w:sz w:val="28"/>
          <w:szCs w:val="28"/>
        </w:rPr>
        <w:t xml:space="preserve"> </w:t>
      </w:r>
      <w:r w:rsidR="0026104C">
        <w:rPr>
          <w:sz w:val="28"/>
          <w:szCs w:val="28"/>
        </w:rPr>
        <w:t>внутриквартального озеленения.</w:t>
      </w:r>
    </w:p>
    <w:p w:rsidR="00020BBF" w:rsidRDefault="006C5F32" w:rsidP="005B05E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BBF">
        <w:rPr>
          <w:sz w:val="28"/>
          <w:szCs w:val="28"/>
        </w:rPr>
        <w:t>.4. Местная Администрация МО Горелово осуществляет контроль качества проведения работ по компенсационному озеленению.</w:t>
      </w:r>
    </w:p>
    <w:p w:rsidR="00020BBF" w:rsidRDefault="006C5F32" w:rsidP="005B05E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BBF">
        <w:rPr>
          <w:sz w:val="28"/>
          <w:szCs w:val="28"/>
        </w:rPr>
        <w:t>.5. После проведения работ по компенсационному озеленению изменение количества зеленых насаждений внутриквартального озеленения учитывается Местной Администрацией при подготовке муниципального реестра зеленых насаждений внутриквартального озеленения муниципального образования МО Горелово.</w:t>
      </w:r>
    </w:p>
    <w:p w:rsidR="00EA016D" w:rsidRDefault="006C5F32" w:rsidP="005B05E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BBF">
        <w:rPr>
          <w:sz w:val="28"/>
          <w:szCs w:val="28"/>
        </w:rPr>
        <w:t xml:space="preserve">.6. </w:t>
      </w:r>
      <w:proofErr w:type="gramStart"/>
      <w:r w:rsidR="00020BBF">
        <w:rPr>
          <w:sz w:val="28"/>
          <w:szCs w:val="28"/>
        </w:rPr>
        <w:t>Адресные программы, включающие в себя работы по осуществлению компенсационного озеленения и отчеты о результатах выполнения таких работ являются</w:t>
      </w:r>
      <w:proofErr w:type="gramEnd"/>
      <w:r w:rsidR="00020BBF">
        <w:rPr>
          <w:sz w:val="28"/>
          <w:szCs w:val="28"/>
        </w:rPr>
        <w:t xml:space="preserve"> общедоступными и размещаются Местной Администрацией на официальном сайте муниципального образования МО Горелово.</w:t>
      </w:r>
    </w:p>
    <w:p w:rsidR="00EA016D" w:rsidRDefault="00EA016D" w:rsidP="005B05E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5F32">
        <w:rPr>
          <w:sz w:val="28"/>
          <w:szCs w:val="28"/>
        </w:rPr>
        <w:t>7</w:t>
      </w:r>
      <w:r>
        <w:rPr>
          <w:sz w:val="28"/>
          <w:szCs w:val="28"/>
        </w:rPr>
        <w:t>. Объем компенсационного озеленения определяется Местной Администрацией исходя из обеспеченности населения в пределах Муниципального образования территории зеленых насаждений внутриквартального озеленения, а также результатов учета территорий зеленых насаждений внутриквартального озеленения.</w:t>
      </w:r>
    </w:p>
    <w:p w:rsidR="0007417C" w:rsidRDefault="00EA016D" w:rsidP="005B05E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5F32">
        <w:rPr>
          <w:sz w:val="28"/>
          <w:szCs w:val="28"/>
        </w:rPr>
        <w:t>8</w:t>
      </w:r>
      <w:r>
        <w:rPr>
          <w:sz w:val="28"/>
          <w:szCs w:val="28"/>
        </w:rPr>
        <w:t>. В случаях правомерного уничтожения или повреждения зеленых насаждений внутриквартального озеленения, а также  в случаях, когда лицо, виновное в противоправном уничтожении или повреждении зеленых насаждений внутриквартального озеленения не установлено в соответствии с требованиями законодательства Российской Федерации, компенсационное озеленение проводится в объеме в соответствии с действующим законодательством.</w:t>
      </w:r>
    </w:p>
    <w:p w:rsidR="006C5F32" w:rsidRDefault="006C5F32" w:rsidP="005B05EF">
      <w:pPr>
        <w:ind w:right="-2" w:firstLine="567"/>
        <w:jc w:val="both"/>
        <w:rPr>
          <w:sz w:val="28"/>
          <w:szCs w:val="28"/>
        </w:rPr>
      </w:pPr>
    </w:p>
    <w:p w:rsidR="006C5F32" w:rsidRDefault="006C5F32" w:rsidP="005B05EF">
      <w:pPr>
        <w:pStyle w:val="a4"/>
        <w:autoSpaceDE w:val="0"/>
        <w:autoSpaceDN w:val="0"/>
        <w:adjustRightInd w:val="0"/>
        <w:ind w:left="0" w:right="-2"/>
        <w:jc w:val="center"/>
        <w:rPr>
          <w:rFonts w:ascii="Times New Roman" w:hAnsi="Times New Roman"/>
          <w:b/>
          <w:bCs/>
          <w:sz w:val="28"/>
        </w:rPr>
      </w:pPr>
      <w:r w:rsidRPr="006C5F32">
        <w:rPr>
          <w:rFonts w:ascii="Times New Roman" w:hAnsi="Times New Roman"/>
          <w:b/>
          <w:bCs/>
          <w:sz w:val="28"/>
        </w:rPr>
        <w:t>3. Содержание территорий зелены</w:t>
      </w:r>
      <w:r>
        <w:rPr>
          <w:rFonts w:ascii="Times New Roman" w:hAnsi="Times New Roman"/>
          <w:b/>
          <w:bCs/>
          <w:sz w:val="28"/>
        </w:rPr>
        <w:t xml:space="preserve">х насаждений внутриквартального </w:t>
      </w:r>
      <w:r w:rsidRPr="006C5F32">
        <w:rPr>
          <w:rFonts w:ascii="Times New Roman" w:hAnsi="Times New Roman"/>
          <w:b/>
          <w:bCs/>
          <w:sz w:val="28"/>
        </w:rPr>
        <w:t>озеленения, ремонт расположенных на них объектов зеленых насаждений</w:t>
      </w:r>
    </w:p>
    <w:p w:rsidR="006C5F32" w:rsidRDefault="006C5F32" w:rsidP="005B05EF">
      <w:pPr>
        <w:pStyle w:val="a4"/>
        <w:autoSpaceDE w:val="0"/>
        <w:autoSpaceDN w:val="0"/>
        <w:adjustRightInd w:val="0"/>
        <w:ind w:left="0" w:right="-2"/>
        <w:jc w:val="center"/>
        <w:rPr>
          <w:rFonts w:ascii="Times New Roman" w:hAnsi="Times New Roman"/>
          <w:b/>
          <w:bCs/>
        </w:rPr>
      </w:pPr>
    </w:p>
    <w:p w:rsidR="006C5F32" w:rsidRDefault="006C5F32" w:rsidP="005B05EF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3.1. </w:t>
      </w:r>
      <w:proofErr w:type="gramStart"/>
      <w:r w:rsidRPr="006C5F32">
        <w:rPr>
          <w:bCs/>
          <w:sz w:val="28"/>
          <w:szCs w:val="24"/>
        </w:rPr>
        <w:t xml:space="preserve">Содержание территорий зеленых насаждений внутриквартального озеленения включает в себя </w:t>
      </w:r>
      <w:r w:rsidRPr="006C5F32">
        <w:rPr>
          <w:sz w:val="28"/>
          <w:szCs w:val="24"/>
        </w:rPr>
        <w:t xml:space="preserve">комплекс профилактических работ по уходу за зелеными насаждениями, а также элементами благоустройства в границах территорий зеленых насаждений, обеспечению их чистоты и нормативного </w:t>
      </w:r>
      <w:r w:rsidRPr="006C5F32">
        <w:rPr>
          <w:sz w:val="28"/>
          <w:szCs w:val="24"/>
        </w:rPr>
        <w:lastRenderedPageBreak/>
        <w:t>состояния, устранению незначительных деформаций и повреждений зеленых насаждений, элементов благоустройства, осуществляемых в течение всего периода их эксплуатации, в результате выполнения которых обеспечивается сохранность, долговечность и безопасность функционирования территорий зеленых</w:t>
      </w:r>
      <w:proofErr w:type="gramEnd"/>
      <w:r w:rsidRPr="006C5F32">
        <w:rPr>
          <w:sz w:val="28"/>
          <w:szCs w:val="24"/>
        </w:rPr>
        <w:t xml:space="preserve"> насаждений внутриквартального озеленения</w:t>
      </w:r>
      <w:r>
        <w:rPr>
          <w:sz w:val="28"/>
          <w:szCs w:val="24"/>
        </w:rPr>
        <w:t>.</w:t>
      </w:r>
    </w:p>
    <w:p w:rsidR="007A7770" w:rsidRDefault="007A7770" w:rsidP="005B05EF">
      <w:pPr>
        <w:ind w:right="-2" w:firstLine="567"/>
        <w:jc w:val="both"/>
        <w:rPr>
          <w:sz w:val="28"/>
          <w:szCs w:val="28"/>
        </w:rPr>
      </w:pPr>
      <w:r w:rsidRPr="007A7770">
        <w:rPr>
          <w:bCs/>
          <w:sz w:val="28"/>
          <w:szCs w:val="28"/>
        </w:rPr>
        <w:t xml:space="preserve">3.2. </w:t>
      </w:r>
      <w:proofErr w:type="gramStart"/>
      <w:r w:rsidRPr="007A7770">
        <w:rPr>
          <w:bCs/>
          <w:sz w:val="28"/>
          <w:szCs w:val="28"/>
        </w:rPr>
        <w:t>Р</w:t>
      </w:r>
      <w:r w:rsidRPr="007A7770">
        <w:rPr>
          <w:sz w:val="28"/>
          <w:szCs w:val="28"/>
        </w:rPr>
        <w:t>емонт объектов зеленых насаждений включает в себя комплекс работ, направленных на ликвидацию последствий физического износа зеленых насаждений и элементов благоустройства в границах территорий зеленых насаждений внутриквартального озеленения и приведение их технического состояния в соответствие с нормативными требованиями, восстановление или замену зеленых насаждений, а также отдельных изношенных элементов благоустройства на более прочные и экономичные, дополнительное обустройство территорий зеленых насаждений внутриквартального озеленения</w:t>
      </w:r>
      <w:proofErr w:type="gramEnd"/>
      <w:r w:rsidRPr="007A7770">
        <w:rPr>
          <w:sz w:val="28"/>
          <w:szCs w:val="28"/>
        </w:rPr>
        <w:t xml:space="preserve">, в результате </w:t>
      </w:r>
      <w:proofErr w:type="gramStart"/>
      <w:r>
        <w:rPr>
          <w:sz w:val="28"/>
          <w:szCs w:val="28"/>
        </w:rPr>
        <w:t>выполнения</w:t>
      </w:r>
      <w:proofErr w:type="gramEnd"/>
      <w:r w:rsidRPr="007A7770">
        <w:rPr>
          <w:sz w:val="28"/>
          <w:szCs w:val="28"/>
        </w:rPr>
        <w:t xml:space="preserve"> кото</w:t>
      </w:r>
      <w:r>
        <w:rPr>
          <w:sz w:val="28"/>
          <w:szCs w:val="28"/>
        </w:rPr>
        <w:t>рых улучшаются конструктивные и/</w:t>
      </w:r>
      <w:r w:rsidRPr="007A7770">
        <w:rPr>
          <w:sz w:val="28"/>
          <w:szCs w:val="28"/>
        </w:rPr>
        <w:t>или технико-экономические характеристики объектов зеленых насаждений</w:t>
      </w:r>
      <w:r>
        <w:rPr>
          <w:sz w:val="28"/>
          <w:szCs w:val="28"/>
        </w:rPr>
        <w:t>.</w:t>
      </w:r>
    </w:p>
    <w:p w:rsidR="006430DA" w:rsidRDefault="007A7770" w:rsidP="005B05EF">
      <w:pPr>
        <w:ind w:right="-2" w:firstLine="567"/>
        <w:jc w:val="both"/>
        <w:rPr>
          <w:bCs/>
          <w:sz w:val="28"/>
          <w:szCs w:val="28"/>
        </w:rPr>
      </w:pPr>
      <w:r w:rsidRPr="007A7770">
        <w:rPr>
          <w:sz w:val="28"/>
          <w:szCs w:val="28"/>
        </w:rPr>
        <w:t xml:space="preserve">3.3. </w:t>
      </w:r>
      <w:r w:rsidRPr="007A7770">
        <w:rPr>
          <w:bCs/>
          <w:sz w:val="28"/>
          <w:szCs w:val="28"/>
        </w:rPr>
        <w:t>Ремонт объектов зеленых насаждений, расположенных на территориях зеленых насаждений внутриквартального озеленения, осуществляется в соответствии с проектами благоустройства, согласованными с уполномоченными Правительством Санкт-Петербурга исполнительными органами государственной власти Санкт-Петербурга, разработанными на основании утвержденных проектов планировки и межевания территорий.</w:t>
      </w:r>
    </w:p>
    <w:p w:rsidR="00F3399F" w:rsidRDefault="00F3399F" w:rsidP="005B05EF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6C5F32">
        <w:rPr>
          <w:bCs/>
          <w:sz w:val="28"/>
          <w:szCs w:val="24"/>
        </w:rPr>
        <w:t xml:space="preserve">Содержание </w:t>
      </w:r>
      <w:r>
        <w:rPr>
          <w:bCs/>
          <w:sz w:val="28"/>
          <w:szCs w:val="24"/>
        </w:rPr>
        <w:t xml:space="preserve">и ремонт объектов и </w:t>
      </w:r>
      <w:r w:rsidRPr="006C5F32">
        <w:rPr>
          <w:bCs/>
          <w:sz w:val="28"/>
          <w:szCs w:val="24"/>
        </w:rPr>
        <w:t>территорий зеленых насаждений внутриквартального озеленения</w:t>
      </w:r>
      <w:r>
        <w:rPr>
          <w:bCs/>
          <w:sz w:val="28"/>
          <w:szCs w:val="24"/>
        </w:rPr>
        <w:t xml:space="preserve"> осуществляется в соответствии с Распоряжением Правительства Санкт-Петербурга от 23.11.2012 №166-р «Об утверждении технологического регламента производства работ по содержанию и ремонту объектов и территорий зеленых насаждений Санкт-Петербурга». </w:t>
      </w:r>
    </w:p>
    <w:p w:rsidR="006430DA" w:rsidRDefault="006430DA" w:rsidP="005B05EF">
      <w:pPr>
        <w:ind w:right="-2" w:firstLine="567"/>
        <w:jc w:val="both"/>
        <w:rPr>
          <w:bCs/>
          <w:sz w:val="28"/>
          <w:szCs w:val="28"/>
        </w:rPr>
      </w:pPr>
    </w:p>
    <w:p w:rsidR="006430DA" w:rsidRDefault="006430DA" w:rsidP="005B05EF">
      <w:pPr>
        <w:ind w:right="-2" w:firstLine="567"/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>4. Защита зеленых насаждений</w:t>
      </w:r>
    </w:p>
    <w:p w:rsidR="006430DA" w:rsidRDefault="006430DA" w:rsidP="005B05EF">
      <w:pPr>
        <w:ind w:right="-2" w:firstLine="567"/>
        <w:jc w:val="center"/>
        <w:rPr>
          <w:b/>
          <w:bCs/>
          <w:sz w:val="28"/>
          <w:szCs w:val="28"/>
        </w:rPr>
      </w:pPr>
    </w:p>
    <w:p w:rsidR="006430DA" w:rsidRPr="006430DA" w:rsidRDefault="006430DA" w:rsidP="005B05EF">
      <w:pPr>
        <w:ind w:right="-2" w:firstLine="567"/>
        <w:jc w:val="both"/>
        <w:rPr>
          <w:bCs/>
          <w:sz w:val="28"/>
          <w:szCs w:val="28"/>
        </w:rPr>
      </w:pPr>
      <w:r w:rsidRPr="006430DA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>Местная Администрация м</w:t>
      </w:r>
      <w:r w:rsidRPr="006430DA">
        <w:rPr>
          <w:bCs/>
          <w:sz w:val="28"/>
          <w:szCs w:val="28"/>
        </w:rPr>
        <w:t xml:space="preserve">униципального образования </w:t>
      </w:r>
      <w:r>
        <w:rPr>
          <w:bCs/>
          <w:sz w:val="28"/>
          <w:szCs w:val="28"/>
        </w:rPr>
        <w:t>МО Горелово</w:t>
      </w:r>
      <w:r w:rsidRPr="006430DA">
        <w:rPr>
          <w:bCs/>
          <w:sz w:val="28"/>
          <w:szCs w:val="28"/>
        </w:rPr>
        <w:t xml:space="preserve"> обеспечивает защиту зеленых насаждений, расположенных на территориях зеленых насаждений внутриквартального озеленения, от вредителей и болезней.</w:t>
      </w:r>
    </w:p>
    <w:p w:rsidR="006430DA" w:rsidRDefault="006430DA" w:rsidP="005B05EF">
      <w:pPr>
        <w:ind w:right="-2" w:firstLine="567"/>
        <w:jc w:val="both"/>
        <w:rPr>
          <w:bCs/>
          <w:sz w:val="28"/>
          <w:szCs w:val="28"/>
        </w:rPr>
      </w:pPr>
      <w:r w:rsidRPr="006430DA">
        <w:rPr>
          <w:bCs/>
          <w:sz w:val="28"/>
          <w:szCs w:val="28"/>
        </w:rPr>
        <w:t>4.2. При защите зеленых насаждений от вредителей и болезней должны быть обеспечены систематическое наблюдение за состоянием зеленых насаждений, своевременное выявление очагов поражения зеленых насаждений вредителями и болезнями, меры по профилактике возникновения указанных очагов, их локализации и ликвидации, использование сертифицированных семян. Мероприятия по защите зеленых насаждений от вредителей и болезней осуществляются в соответствии с действующим законодательством.</w:t>
      </w:r>
    </w:p>
    <w:p w:rsidR="00F513C0" w:rsidRDefault="00F513C0" w:rsidP="005B05EF">
      <w:pPr>
        <w:ind w:right="-2" w:firstLine="567"/>
        <w:jc w:val="both"/>
        <w:rPr>
          <w:bCs/>
          <w:sz w:val="28"/>
          <w:szCs w:val="28"/>
        </w:rPr>
      </w:pPr>
    </w:p>
    <w:p w:rsidR="00F513C0" w:rsidRDefault="002C6414" w:rsidP="005B05EF">
      <w:pPr>
        <w:ind w:right="-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</w:t>
      </w:r>
      <w:r w:rsidR="002E00C2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уборк</w:t>
      </w:r>
      <w:r w:rsidR="002E00C2">
        <w:rPr>
          <w:b/>
          <w:bCs/>
          <w:sz w:val="28"/>
          <w:szCs w:val="28"/>
        </w:rPr>
        <w:t>е</w:t>
      </w:r>
      <w:r w:rsidR="00F513C0">
        <w:rPr>
          <w:b/>
          <w:bCs/>
          <w:sz w:val="28"/>
          <w:szCs w:val="28"/>
        </w:rPr>
        <w:t xml:space="preserve"> зеленых насаждений</w:t>
      </w:r>
    </w:p>
    <w:p w:rsidR="00F513C0" w:rsidRDefault="00F513C0" w:rsidP="005B05EF">
      <w:pPr>
        <w:ind w:right="-2" w:firstLine="567"/>
        <w:jc w:val="center"/>
        <w:rPr>
          <w:b/>
          <w:bCs/>
          <w:sz w:val="28"/>
          <w:szCs w:val="28"/>
        </w:rPr>
      </w:pPr>
    </w:p>
    <w:p w:rsidR="00E9463F" w:rsidRDefault="00F513C0" w:rsidP="005B05EF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1A03BB">
        <w:rPr>
          <w:bCs/>
          <w:sz w:val="28"/>
          <w:szCs w:val="28"/>
        </w:rPr>
        <w:t>Работы по уборке территории зеленых насаждений организуются на основании Адресных программ и/или Технического задания, содержащих место и сроки проведения работ по уборке территорий зеленых нас</w:t>
      </w:r>
      <w:r w:rsidR="001955DA">
        <w:rPr>
          <w:bCs/>
          <w:sz w:val="28"/>
          <w:szCs w:val="28"/>
        </w:rPr>
        <w:t xml:space="preserve">аждений, </w:t>
      </w:r>
      <w:r w:rsidR="005B05EF">
        <w:rPr>
          <w:bCs/>
          <w:sz w:val="28"/>
          <w:szCs w:val="28"/>
        </w:rPr>
        <w:lastRenderedPageBreak/>
        <w:t>периодичность и виды</w:t>
      </w:r>
      <w:r w:rsidR="001955DA">
        <w:rPr>
          <w:bCs/>
          <w:sz w:val="28"/>
          <w:szCs w:val="28"/>
        </w:rPr>
        <w:t xml:space="preserve"> проведения работ (с указанием конкретных действий необходимых при выполнении данных работ), которые готовятся с учетом Правил уборки, обеспечение чистоты и порядка на территории Санкт-Петербурга, утвержденных Постановлением </w:t>
      </w:r>
      <w:r w:rsidR="00F3399F">
        <w:rPr>
          <w:bCs/>
          <w:sz w:val="28"/>
          <w:szCs w:val="28"/>
        </w:rPr>
        <w:t>Правительства Санкт-Петербурга от 16.10.2007 №1334.</w:t>
      </w:r>
    </w:p>
    <w:p w:rsidR="00291DE0" w:rsidRDefault="00E9463F" w:rsidP="00291DE0">
      <w:pPr>
        <w:ind w:firstLine="567"/>
        <w:jc w:val="both"/>
        <w:rPr>
          <w:sz w:val="28"/>
        </w:rPr>
      </w:pPr>
      <w:r w:rsidRPr="00466331">
        <w:rPr>
          <w:sz w:val="28"/>
        </w:rPr>
        <w:t xml:space="preserve">5.2. Виды работ осуществляемых при уборке территорий зеленых насаждений </w:t>
      </w:r>
      <w:r w:rsidR="00466831" w:rsidRPr="00466331">
        <w:rPr>
          <w:sz w:val="28"/>
        </w:rPr>
        <w:t>внутриквартального озеленения, находящихся в границах Муниципального образования МО Горелово</w:t>
      </w:r>
      <w:r w:rsidR="005B05EF" w:rsidRPr="00466331">
        <w:rPr>
          <w:sz w:val="28"/>
        </w:rPr>
        <w:t>:</w:t>
      </w:r>
    </w:p>
    <w:p w:rsidR="00291DE0" w:rsidRDefault="00291DE0" w:rsidP="00291DE0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своевременное выкашивание травы в зонах зеленых насаждений, не допуская достижения травой десятисантиметровой высоты (за исключением первого покоса после строительства нового газона);</w:t>
      </w:r>
    </w:p>
    <w:p w:rsidR="00291DE0" w:rsidRPr="002E68F8" w:rsidRDefault="00E9463F" w:rsidP="002E68F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E68F8">
        <w:rPr>
          <w:rFonts w:cs="Times New Roman"/>
          <w:sz w:val="28"/>
          <w:szCs w:val="28"/>
        </w:rPr>
        <w:t>сбор и вывоз в установленном порядке отходов, смета, листьев, веток и</w:t>
      </w:r>
      <w:r w:rsidRPr="00E9463F">
        <w:rPr>
          <w:sz w:val="28"/>
        </w:rPr>
        <w:t xml:space="preserve"> </w:t>
      </w:r>
      <w:r w:rsidR="00BE5DF8">
        <w:rPr>
          <w:sz w:val="28"/>
        </w:rPr>
        <w:t>случайного мусора</w:t>
      </w:r>
      <w:r w:rsidR="005B05EF" w:rsidRPr="004775C9">
        <w:rPr>
          <w:sz w:val="28"/>
        </w:rPr>
        <w:t>;</w:t>
      </w:r>
    </w:p>
    <w:p w:rsidR="00466331" w:rsidRPr="00291DE0" w:rsidRDefault="005B05EF" w:rsidP="00291DE0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291DE0">
        <w:rPr>
          <w:sz w:val="28"/>
        </w:rPr>
        <w:t xml:space="preserve"> </w:t>
      </w:r>
      <w:r w:rsidR="00291DE0">
        <w:rPr>
          <w:rFonts w:cs="Times New Roman"/>
          <w:sz w:val="28"/>
          <w:szCs w:val="28"/>
        </w:rPr>
        <w:t>очистка урн от отходов (мусора) - производится ежедневно по мере накопляемости, но не реже одного раза в сутки, мойка урн - периодически по мере необходимости, но не реже одного раза в месяц в летний период</w:t>
      </w:r>
      <w:r w:rsidR="00466331">
        <w:rPr>
          <w:rFonts w:cs="Times New Roman"/>
          <w:sz w:val="28"/>
          <w:szCs w:val="28"/>
        </w:rPr>
        <w:t>;</w:t>
      </w:r>
    </w:p>
    <w:p w:rsidR="005B05EF" w:rsidRDefault="00A21746" w:rsidP="005B05EF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</w:rPr>
        <w:t>- уборка территорий</w:t>
      </w:r>
      <w:r w:rsidR="005B05EF">
        <w:rPr>
          <w:sz w:val="28"/>
        </w:rPr>
        <w:t xml:space="preserve"> детских площадок;</w:t>
      </w:r>
    </w:p>
    <w:p w:rsidR="001A03BB" w:rsidRDefault="005B05EF" w:rsidP="002E00C2">
      <w:pPr>
        <w:ind w:right="-2" w:firstLine="567"/>
        <w:jc w:val="both"/>
        <w:rPr>
          <w:rFonts w:cs="Calibri"/>
          <w:sz w:val="28"/>
        </w:rPr>
      </w:pPr>
      <w:r>
        <w:rPr>
          <w:rFonts w:cs="Calibri"/>
          <w:sz w:val="28"/>
        </w:rPr>
        <w:t>- проведение санитарных рубок, удаление аварийных, больных деревьев и кустарников.</w:t>
      </w:r>
    </w:p>
    <w:p w:rsidR="004775C9" w:rsidRDefault="004775C9" w:rsidP="002E00C2">
      <w:pPr>
        <w:ind w:right="-2" w:firstLine="567"/>
        <w:jc w:val="both"/>
        <w:rPr>
          <w:bCs/>
          <w:sz w:val="28"/>
          <w:szCs w:val="28"/>
        </w:rPr>
      </w:pPr>
      <w:r>
        <w:rPr>
          <w:rFonts w:cs="Calibri"/>
          <w:sz w:val="28"/>
        </w:rPr>
        <w:t xml:space="preserve">5.3. Для проведения работ по уборке </w:t>
      </w:r>
      <w:r>
        <w:rPr>
          <w:bCs/>
          <w:sz w:val="28"/>
          <w:szCs w:val="28"/>
        </w:rPr>
        <w:t xml:space="preserve">зеленых насаждений </w:t>
      </w:r>
      <w:r w:rsidRPr="00562B5F">
        <w:rPr>
          <w:bCs/>
          <w:sz w:val="28"/>
          <w:szCs w:val="28"/>
        </w:rPr>
        <w:t>внутриквартального озеленения</w:t>
      </w:r>
      <w:r>
        <w:rPr>
          <w:bCs/>
          <w:sz w:val="28"/>
          <w:szCs w:val="28"/>
        </w:rPr>
        <w:t xml:space="preserve"> установлены следующие периоды:</w:t>
      </w:r>
    </w:p>
    <w:p w:rsidR="004775C9" w:rsidRPr="004775C9" w:rsidRDefault="004775C9" w:rsidP="004775C9">
      <w:pPr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 w:rsidRPr="004775C9">
        <w:rPr>
          <w:rFonts w:eastAsia="Times New Roman"/>
          <w:bCs/>
          <w:sz w:val="28"/>
          <w:szCs w:val="24"/>
          <w:lang w:eastAsia="ru-RU"/>
        </w:rPr>
        <w:t>- </w:t>
      </w:r>
      <w:proofErr w:type="gramStart"/>
      <w:r w:rsidRPr="00466331">
        <w:rPr>
          <w:sz w:val="28"/>
        </w:rPr>
        <w:t>летний</w:t>
      </w:r>
      <w:proofErr w:type="gramEnd"/>
      <w:r w:rsidRPr="00466331">
        <w:rPr>
          <w:sz w:val="28"/>
        </w:rPr>
        <w:t xml:space="preserve"> с </w:t>
      </w:r>
      <w:r w:rsidR="00466331" w:rsidRPr="00466331">
        <w:rPr>
          <w:sz w:val="28"/>
        </w:rPr>
        <w:t>16 апреля по 15 октября</w:t>
      </w:r>
      <w:r w:rsidRPr="004775C9">
        <w:rPr>
          <w:rFonts w:eastAsia="Times New Roman"/>
          <w:bCs/>
          <w:sz w:val="28"/>
          <w:szCs w:val="24"/>
          <w:lang w:eastAsia="ru-RU"/>
        </w:rPr>
        <w:t>;</w:t>
      </w:r>
    </w:p>
    <w:p w:rsidR="00291DE0" w:rsidRDefault="004775C9" w:rsidP="002E68F8">
      <w:pPr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 w:rsidRPr="004775C9">
        <w:rPr>
          <w:rFonts w:eastAsia="Times New Roman"/>
          <w:bCs/>
          <w:sz w:val="28"/>
          <w:szCs w:val="24"/>
          <w:lang w:eastAsia="ru-RU"/>
        </w:rPr>
        <w:t>- </w:t>
      </w:r>
      <w:proofErr w:type="gramStart"/>
      <w:r w:rsidRPr="004775C9">
        <w:rPr>
          <w:sz w:val="28"/>
        </w:rPr>
        <w:t>зимний</w:t>
      </w:r>
      <w:proofErr w:type="gramEnd"/>
      <w:r w:rsidRPr="004775C9">
        <w:rPr>
          <w:sz w:val="28"/>
        </w:rPr>
        <w:t xml:space="preserve"> с 16 октября по 15 апреля</w:t>
      </w:r>
      <w:r w:rsidR="002E68F8">
        <w:rPr>
          <w:rFonts w:eastAsia="Times New Roman"/>
          <w:bCs/>
          <w:sz w:val="28"/>
          <w:szCs w:val="24"/>
          <w:lang w:eastAsia="ru-RU"/>
        </w:rPr>
        <w:t>.</w:t>
      </w:r>
    </w:p>
    <w:p w:rsidR="00A21746" w:rsidRPr="00A21746" w:rsidRDefault="00A21746" w:rsidP="00A21746">
      <w:pPr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 w:rsidRPr="00A21746">
        <w:rPr>
          <w:rFonts w:eastAsia="Times New Roman"/>
          <w:bCs/>
          <w:sz w:val="28"/>
          <w:szCs w:val="24"/>
          <w:lang w:eastAsia="ru-RU"/>
        </w:rPr>
        <w:t xml:space="preserve">Сроки начала и окончания периодов уборки </w:t>
      </w:r>
      <w:r w:rsidRPr="00466331">
        <w:rPr>
          <w:sz w:val="28"/>
        </w:rPr>
        <w:t>территорий зеленых насаждений внутриквартального озеленения</w:t>
      </w:r>
      <w:r>
        <w:rPr>
          <w:sz w:val="28"/>
        </w:rPr>
        <w:t>,</w:t>
      </w:r>
      <w:r w:rsidRPr="00A21746">
        <w:rPr>
          <w:rFonts w:eastAsia="Times New Roman"/>
          <w:bCs/>
          <w:sz w:val="28"/>
          <w:szCs w:val="24"/>
          <w:lang w:eastAsia="ru-RU"/>
        </w:rPr>
        <w:t xml:space="preserve"> корректируются в случае значительного изменения погодных условий.</w:t>
      </w:r>
    </w:p>
    <w:p w:rsidR="002E00C2" w:rsidRPr="002E00C2" w:rsidRDefault="002E00C2" w:rsidP="004663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A7770" w:rsidRDefault="005B05EF" w:rsidP="005B05EF">
      <w:pPr>
        <w:pStyle w:val="a4"/>
        <w:autoSpaceDE w:val="0"/>
        <w:autoSpaceDN w:val="0"/>
        <w:adjustRightInd w:val="0"/>
        <w:ind w:left="0"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</w:rPr>
        <w:t>6</w:t>
      </w:r>
      <w:r w:rsidR="007A7770" w:rsidRPr="007A7770">
        <w:rPr>
          <w:rFonts w:ascii="Times New Roman" w:hAnsi="Times New Roman"/>
          <w:b/>
          <w:bCs/>
          <w:sz w:val="28"/>
        </w:rPr>
        <w:t>. Утверждение перечней территорий зеленых насаждений внутриквартального озеленения</w:t>
      </w:r>
    </w:p>
    <w:p w:rsidR="00A57B9C" w:rsidRDefault="00A57B9C" w:rsidP="005B05EF">
      <w:pPr>
        <w:ind w:right="-2" w:firstLine="567"/>
        <w:jc w:val="both"/>
        <w:rPr>
          <w:sz w:val="28"/>
          <w:szCs w:val="28"/>
        </w:rPr>
      </w:pPr>
    </w:p>
    <w:p w:rsidR="00562B5F" w:rsidRDefault="005B05EF" w:rsidP="005B05EF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62B5F" w:rsidRPr="00562B5F">
        <w:rPr>
          <w:bCs/>
          <w:sz w:val="28"/>
          <w:szCs w:val="28"/>
        </w:rPr>
        <w:t xml:space="preserve">.1. Перечень территорий зеленых насаждений внутриквартального озеленения, находящихся в границах Муниципального образования МО Горелово, утверждается и изменяется правовыми актами </w:t>
      </w:r>
      <w:r w:rsidR="007D6799">
        <w:rPr>
          <w:bCs/>
          <w:sz w:val="28"/>
          <w:szCs w:val="28"/>
        </w:rPr>
        <w:t>Местной А</w:t>
      </w:r>
      <w:r w:rsidR="00562B5F" w:rsidRPr="00562B5F">
        <w:rPr>
          <w:bCs/>
          <w:sz w:val="28"/>
          <w:szCs w:val="28"/>
        </w:rPr>
        <w:t>дминистрации муниципального образования МО Горелово по результатам инвентаризации указанных территорий.</w:t>
      </w:r>
    </w:p>
    <w:p w:rsidR="00562B5F" w:rsidRPr="00562B5F" w:rsidRDefault="005B05EF" w:rsidP="005B05EF">
      <w:pPr>
        <w:ind w:right="-2" w:firstLine="567"/>
        <w:jc w:val="both"/>
        <w:rPr>
          <w:bCs/>
          <w:sz w:val="32"/>
          <w:szCs w:val="28"/>
        </w:rPr>
      </w:pPr>
      <w:r>
        <w:rPr>
          <w:bCs/>
          <w:sz w:val="28"/>
          <w:szCs w:val="28"/>
        </w:rPr>
        <w:t>6</w:t>
      </w:r>
      <w:r w:rsidR="00562B5F">
        <w:rPr>
          <w:bCs/>
          <w:sz w:val="28"/>
          <w:szCs w:val="28"/>
        </w:rPr>
        <w:t xml:space="preserve">.2. </w:t>
      </w:r>
      <w:r w:rsidR="00562B5F" w:rsidRPr="00562B5F">
        <w:rPr>
          <w:sz w:val="28"/>
        </w:rPr>
        <w:t>Перечень территорий зеленых насаждений внутриквартального озеленения включает:</w:t>
      </w:r>
    </w:p>
    <w:p w:rsidR="00562B5F" w:rsidRPr="00562B5F" w:rsidRDefault="00562B5F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4"/>
        </w:rPr>
      </w:pPr>
      <w:r w:rsidRPr="00562B5F">
        <w:rPr>
          <w:sz w:val="28"/>
          <w:szCs w:val="24"/>
        </w:rPr>
        <w:t>1) текст перечня территорий зеленых насаждений внутриквартального озеленения с указанием:</w:t>
      </w:r>
    </w:p>
    <w:p w:rsidR="00562B5F" w:rsidRPr="00562B5F" w:rsidRDefault="00562B5F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562B5F">
        <w:rPr>
          <w:sz w:val="28"/>
          <w:szCs w:val="24"/>
        </w:rPr>
        <w:t>уникального идентификационного номера территории зеленых насаждений внутриквартального озеленения, включающего номер муниципального округа;</w:t>
      </w:r>
    </w:p>
    <w:p w:rsidR="00562B5F" w:rsidRPr="00562B5F" w:rsidRDefault="00562B5F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562B5F">
        <w:rPr>
          <w:sz w:val="28"/>
          <w:szCs w:val="24"/>
        </w:rPr>
        <w:t>описания местоположения территории зеленых насаждений внутриквартального озеленения (адреса);</w:t>
      </w:r>
    </w:p>
    <w:p w:rsidR="00562B5F" w:rsidRPr="00562B5F" w:rsidRDefault="00562B5F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562B5F">
        <w:rPr>
          <w:sz w:val="28"/>
          <w:szCs w:val="24"/>
        </w:rPr>
        <w:t>площади территории зеленых насаждений внутриквартального озеленения;</w:t>
      </w:r>
    </w:p>
    <w:p w:rsidR="00562B5F" w:rsidRDefault="00562B5F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4"/>
        </w:rPr>
      </w:pPr>
      <w:r w:rsidRPr="00562B5F">
        <w:rPr>
          <w:sz w:val="28"/>
          <w:szCs w:val="24"/>
        </w:rPr>
        <w:lastRenderedPageBreak/>
        <w:t>2) карты (схемы) территорий зеленых насаждений внутриквартального озеленения с указанием их местоположения и границ.</w:t>
      </w:r>
    </w:p>
    <w:p w:rsidR="00562B5F" w:rsidRDefault="00562B5F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4"/>
        </w:rPr>
      </w:pPr>
    </w:p>
    <w:p w:rsidR="00562B5F" w:rsidRDefault="005B05EF" w:rsidP="005B05EF">
      <w:pPr>
        <w:autoSpaceDE w:val="0"/>
        <w:autoSpaceDN w:val="0"/>
        <w:adjustRightInd w:val="0"/>
        <w:ind w:right="-2"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7</w:t>
      </w:r>
      <w:r w:rsidR="00562B5F" w:rsidRPr="00562B5F">
        <w:rPr>
          <w:b/>
          <w:sz w:val="28"/>
          <w:szCs w:val="24"/>
        </w:rPr>
        <w:t>. Восстановительная стоимость зеленых насаждений</w:t>
      </w:r>
    </w:p>
    <w:p w:rsidR="00562B5F" w:rsidRDefault="00562B5F" w:rsidP="005B05EF">
      <w:pPr>
        <w:autoSpaceDE w:val="0"/>
        <w:autoSpaceDN w:val="0"/>
        <w:adjustRightInd w:val="0"/>
        <w:ind w:right="-2" w:firstLine="567"/>
        <w:jc w:val="center"/>
        <w:rPr>
          <w:sz w:val="28"/>
          <w:szCs w:val="24"/>
        </w:rPr>
      </w:pPr>
    </w:p>
    <w:p w:rsidR="00562B5F" w:rsidRDefault="005B05EF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2B5F" w:rsidRPr="00562B5F">
        <w:rPr>
          <w:sz w:val="28"/>
          <w:szCs w:val="28"/>
        </w:rPr>
        <w:t xml:space="preserve">.1. </w:t>
      </w:r>
      <w:proofErr w:type="gramStart"/>
      <w:r w:rsidR="00562B5F" w:rsidRPr="00562B5F">
        <w:rPr>
          <w:sz w:val="28"/>
          <w:szCs w:val="28"/>
        </w:rPr>
        <w:t xml:space="preserve">Если Местная </w:t>
      </w:r>
      <w:r w:rsidR="007D6799">
        <w:rPr>
          <w:sz w:val="28"/>
          <w:szCs w:val="28"/>
        </w:rPr>
        <w:t>А</w:t>
      </w:r>
      <w:r w:rsidR="00562B5F" w:rsidRPr="00562B5F">
        <w:rPr>
          <w:sz w:val="28"/>
          <w:szCs w:val="28"/>
        </w:rPr>
        <w:t xml:space="preserve">дминистрация Муниципального образования </w:t>
      </w:r>
      <w:r w:rsidR="007D6799">
        <w:rPr>
          <w:sz w:val="28"/>
          <w:szCs w:val="28"/>
        </w:rPr>
        <w:t>МО Горелово</w:t>
      </w:r>
      <w:r w:rsidR="00562B5F" w:rsidRPr="00562B5F">
        <w:rPr>
          <w:sz w:val="28"/>
          <w:szCs w:val="28"/>
        </w:rPr>
        <w:t xml:space="preserve">, </w:t>
      </w:r>
      <w:r w:rsidR="007D6799">
        <w:rPr>
          <w:sz w:val="28"/>
          <w:szCs w:val="28"/>
        </w:rPr>
        <w:t>действуя в интересах населения м</w:t>
      </w:r>
      <w:r w:rsidR="00562B5F" w:rsidRPr="00562B5F">
        <w:rPr>
          <w:sz w:val="28"/>
          <w:szCs w:val="28"/>
        </w:rPr>
        <w:t xml:space="preserve">униципального образования </w:t>
      </w:r>
      <w:r w:rsidR="007D6799">
        <w:rPr>
          <w:sz w:val="28"/>
          <w:szCs w:val="28"/>
        </w:rPr>
        <w:t>МО Горелово</w:t>
      </w:r>
      <w:r w:rsidR="00562B5F" w:rsidRPr="00562B5F">
        <w:rPr>
          <w:sz w:val="28"/>
          <w:szCs w:val="28"/>
        </w:rPr>
        <w:t xml:space="preserve"> при решении вопросов местного значения производит повреждение или уничтожение зеленых насаждений, располагающихся на территориях зеленых насаждений общего пользования, территориях зеленых насаждений ограниченного</w:t>
      </w:r>
      <w:r w:rsidR="00562B5F">
        <w:rPr>
          <w:sz w:val="28"/>
          <w:szCs w:val="28"/>
        </w:rPr>
        <w:t xml:space="preserve"> </w:t>
      </w:r>
      <w:r w:rsidR="00562B5F" w:rsidRPr="00562B5F">
        <w:rPr>
          <w:sz w:val="28"/>
          <w:szCs w:val="28"/>
        </w:rPr>
        <w:t>пользования, территориях</w:t>
      </w:r>
      <w:r w:rsidR="00562B5F">
        <w:rPr>
          <w:sz w:val="28"/>
          <w:szCs w:val="28"/>
        </w:rPr>
        <w:t xml:space="preserve"> </w:t>
      </w:r>
      <w:r w:rsidR="00562B5F" w:rsidRPr="00562B5F">
        <w:rPr>
          <w:sz w:val="28"/>
          <w:szCs w:val="28"/>
        </w:rPr>
        <w:t>зеленых насаждений внутриквартального озеленения, территориях зеленых насаждений, выполняющих специальные функции, за исключением проведения санитарных рубок (в том числе удаления аварийных, больных</w:t>
      </w:r>
      <w:proofErr w:type="gramEnd"/>
      <w:r w:rsidR="00562B5F" w:rsidRPr="00562B5F">
        <w:rPr>
          <w:sz w:val="28"/>
          <w:szCs w:val="28"/>
        </w:rPr>
        <w:t xml:space="preserve"> деревьев и кустарников) и реконструкции территорий зеленых насаждений в порядке, установленном Правительством Санкт-Петербурга; обеспечения (по предписанию органов государственного санитарно-эпидемиологического надзора) нормативного светового режима в жилых и нежилых помещениях, затененных зелеными насаждениями; чрезвычайных ситуаций природного и техногенного характера при ликвидации их последствий, то она выплачивает средства, составляющие восстановительную стоимость.</w:t>
      </w:r>
    </w:p>
    <w:p w:rsidR="0032736B" w:rsidRPr="0032736B" w:rsidRDefault="005B05EF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2B5F" w:rsidRPr="0032736B">
        <w:rPr>
          <w:sz w:val="28"/>
          <w:szCs w:val="28"/>
        </w:rPr>
        <w:t xml:space="preserve">.2. </w:t>
      </w:r>
      <w:r w:rsidR="0032736B" w:rsidRPr="0032736B">
        <w:rPr>
          <w:sz w:val="28"/>
          <w:szCs w:val="28"/>
        </w:rPr>
        <w:t xml:space="preserve">Размер и порядок возмещения средств, составляющих восстановительную стоимость, определяются в порядке, установленном Правительством Санкт-Петербурга, с учетом требований Закона Санкт-Петербурга. </w:t>
      </w:r>
    </w:p>
    <w:p w:rsidR="0032736B" w:rsidRDefault="0032736B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32736B">
        <w:rPr>
          <w:sz w:val="28"/>
          <w:szCs w:val="28"/>
        </w:rPr>
        <w:t>Размер средств, составляющих восстановительную стоимость, не может быть меньше цены, которая при сравнимых обстоятельствах обычно устанавливается за аналогичные по качеству и объему услуги озеленения.</w:t>
      </w:r>
    </w:p>
    <w:p w:rsidR="0032736B" w:rsidRDefault="005B05EF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4"/>
        </w:rPr>
      </w:pPr>
      <w:r>
        <w:rPr>
          <w:sz w:val="28"/>
          <w:szCs w:val="28"/>
        </w:rPr>
        <w:t>7</w:t>
      </w:r>
      <w:r w:rsidR="0032736B">
        <w:rPr>
          <w:sz w:val="28"/>
          <w:szCs w:val="28"/>
        </w:rPr>
        <w:t xml:space="preserve">.3. </w:t>
      </w:r>
      <w:r w:rsidR="0032736B" w:rsidRPr="0032736B">
        <w:rPr>
          <w:sz w:val="28"/>
          <w:szCs w:val="24"/>
        </w:rPr>
        <w:t>Восстановительная стоимость определяется Комитетом по благоустройству и дорожному хозяйству (далее - Комитет) в зависимости от вида зеленых насаждений и других объектов благоустройства, находящихся в зоне зеленых насаждений, во всех случаях их повреждения или уничтожения.</w:t>
      </w:r>
    </w:p>
    <w:p w:rsidR="006430DA" w:rsidRDefault="005B05EF" w:rsidP="005B05EF">
      <w:pPr>
        <w:autoSpaceDE w:val="0"/>
        <w:autoSpaceDN w:val="0"/>
        <w:adjustRightInd w:val="0"/>
        <w:ind w:right="-2" w:firstLine="567"/>
        <w:jc w:val="both"/>
        <w:rPr>
          <w:sz w:val="32"/>
          <w:szCs w:val="24"/>
        </w:rPr>
      </w:pPr>
      <w:r>
        <w:rPr>
          <w:sz w:val="28"/>
          <w:szCs w:val="24"/>
        </w:rPr>
        <w:t>7</w:t>
      </w:r>
      <w:r w:rsidR="0032736B">
        <w:rPr>
          <w:sz w:val="28"/>
          <w:szCs w:val="24"/>
        </w:rPr>
        <w:t xml:space="preserve">.4. </w:t>
      </w:r>
      <w:r w:rsidR="006430DA">
        <w:rPr>
          <w:sz w:val="28"/>
          <w:szCs w:val="24"/>
        </w:rPr>
        <w:t>Местная Администрация м</w:t>
      </w:r>
      <w:r w:rsidR="0032736B" w:rsidRPr="0032736B">
        <w:rPr>
          <w:sz w:val="28"/>
          <w:szCs w:val="24"/>
        </w:rPr>
        <w:t xml:space="preserve">униципального образования </w:t>
      </w:r>
      <w:r w:rsidR="006430DA">
        <w:rPr>
          <w:sz w:val="28"/>
          <w:szCs w:val="24"/>
        </w:rPr>
        <w:t>МО Горелово</w:t>
      </w:r>
      <w:r w:rsidR="0032736B" w:rsidRPr="0032736B">
        <w:rPr>
          <w:sz w:val="28"/>
          <w:szCs w:val="24"/>
        </w:rPr>
        <w:t>, производящая уничтожение или повреждение зеленых насаждений и других объектов благоустройства, находящихся в зоне зеленых насаждений, обязана обратиться в Комитет с заявлением об определении размера восстановительной стоимости. Комитет составляет акт о размере восстановительной стоимости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дней.</w:t>
      </w:r>
    </w:p>
    <w:p w:rsidR="006430DA" w:rsidRDefault="006430DA" w:rsidP="005B05EF">
      <w:pPr>
        <w:autoSpaceDE w:val="0"/>
        <w:autoSpaceDN w:val="0"/>
        <w:adjustRightInd w:val="0"/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случае производства Местной Администрацией м</w:t>
      </w:r>
      <w:r w:rsidR="0032736B" w:rsidRPr="0032736B">
        <w:rPr>
          <w:sz w:val="28"/>
          <w:szCs w:val="24"/>
        </w:rPr>
        <w:t xml:space="preserve">униципального образования </w:t>
      </w:r>
      <w:r>
        <w:rPr>
          <w:sz w:val="28"/>
          <w:szCs w:val="24"/>
        </w:rPr>
        <w:t>МО Горелово</w:t>
      </w:r>
      <w:r w:rsidR="0032736B" w:rsidRPr="0032736B">
        <w:rPr>
          <w:sz w:val="28"/>
          <w:szCs w:val="24"/>
        </w:rPr>
        <w:t xml:space="preserve"> земляных работ, в результате которых уничтожается растительно-земельный гумусовый слой почвы, помимо оплаты средств, составляющих восстановительную стоимость, может быть предусмотрена обязанность произвести отделение указанного слоя от остального грунта, </w:t>
      </w:r>
      <w:r w:rsidR="0032736B" w:rsidRPr="0032736B">
        <w:rPr>
          <w:sz w:val="28"/>
          <w:szCs w:val="24"/>
        </w:rPr>
        <w:lastRenderedPageBreak/>
        <w:t>обеспечить складирование растительно-земельного гумусового слоя почвы и передачу для дальнейшего использования по указанию Комитет</w:t>
      </w:r>
      <w:r w:rsidR="0032736B">
        <w:rPr>
          <w:sz w:val="28"/>
          <w:szCs w:val="24"/>
        </w:rPr>
        <w:t>а.</w:t>
      </w:r>
    </w:p>
    <w:p w:rsidR="006430DA" w:rsidRPr="006430DA" w:rsidRDefault="005B05EF" w:rsidP="005B05EF">
      <w:pPr>
        <w:autoSpaceDE w:val="0"/>
        <w:autoSpaceDN w:val="0"/>
        <w:adjustRightInd w:val="0"/>
        <w:ind w:right="-2" w:firstLine="567"/>
        <w:jc w:val="both"/>
        <w:rPr>
          <w:sz w:val="32"/>
          <w:szCs w:val="24"/>
        </w:rPr>
      </w:pPr>
      <w:r>
        <w:rPr>
          <w:sz w:val="28"/>
          <w:szCs w:val="24"/>
        </w:rPr>
        <w:t>7</w:t>
      </w:r>
      <w:r w:rsidR="006430DA" w:rsidRPr="006430DA">
        <w:rPr>
          <w:sz w:val="28"/>
          <w:szCs w:val="24"/>
        </w:rPr>
        <w:t>.5. Средства, составляющие восстановительную стоимость зеленых насаждений, произраставших на территориях зеленых насаждений общего пользования, территориях зеленых насаждений ограниченного пользования и территориях зеленых насаждений, выполняющих специальные функции, перечисляются в бюджет Санкт-Петербурга.</w:t>
      </w:r>
    </w:p>
    <w:p w:rsidR="006430DA" w:rsidRDefault="006430DA" w:rsidP="002E00C2">
      <w:pPr>
        <w:autoSpaceDE w:val="0"/>
        <w:autoSpaceDN w:val="0"/>
        <w:adjustRightInd w:val="0"/>
        <w:ind w:right="-2" w:firstLine="567"/>
        <w:jc w:val="both"/>
        <w:rPr>
          <w:sz w:val="28"/>
          <w:szCs w:val="24"/>
        </w:rPr>
      </w:pPr>
      <w:r w:rsidRPr="006430DA">
        <w:rPr>
          <w:sz w:val="28"/>
          <w:szCs w:val="24"/>
        </w:rPr>
        <w:t xml:space="preserve">Средства, составляющие восстановительную стоимость зеленых насаждений, произраставших на территориях зеленых насаждений внутриквартального озеленения, перечисляются </w:t>
      </w:r>
      <w:proofErr w:type="gramStart"/>
      <w:r w:rsidRPr="006430DA">
        <w:rPr>
          <w:sz w:val="28"/>
          <w:szCs w:val="24"/>
        </w:rPr>
        <w:t>в</w:t>
      </w:r>
      <w:proofErr w:type="gramEnd"/>
      <w:r w:rsidRPr="006430DA">
        <w:rPr>
          <w:sz w:val="28"/>
          <w:szCs w:val="24"/>
        </w:rPr>
        <w:t xml:space="preserve"> </w:t>
      </w:r>
      <w:proofErr w:type="gramStart"/>
      <w:r w:rsidRPr="006430DA">
        <w:rPr>
          <w:sz w:val="28"/>
          <w:szCs w:val="24"/>
        </w:rPr>
        <w:t>местный</w:t>
      </w:r>
      <w:proofErr w:type="gramEnd"/>
      <w:r w:rsidRPr="006430DA">
        <w:rPr>
          <w:sz w:val="28"/>
          <w:szCs w:val="24"/>
        </w:rPr>
        <w:t xml:space="preserve"> бюджет Муниципальн</w:t>
      </w:r>
      <w:r>
        <w:rPr>
          <w:sz w:val="28"/>
          <w:szCs w:val="24"/>
        </w:rPr>
        <w:t>ого образования МО Горелово</w:t>
      </w:r>
      <w:r w:rsidRPr="006430DA">
        <w:rPr>
          <w:sz w:val="28"/>
          <w:szCs w:val="24"/>
        </w:rPr>
        <w:t xml:space="preserve"> в соответствии с законом Санкт-Петербурга о бюджете Санкт-Петербурга на соответствующий финансовый год.</w:t>
      </w:r>
    </w:p>
    <w:sectPr w:rsidR="006430DA" w:rsidSect="003F30C7">
      <w:pgSz w:w="11906" w:h="16838" w:code="9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E14"/>
    <w:multiLevelType w:val="hybridMultilevel"/>
    <w:tmpl w:val="B3EE2C3C"/>
    <w:lvl w:ilvl="0" w:tplc="A984C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11DE8"/>
    <w:multiLevelType w:val="hybridMultilevel"/>
    <w:tmpl w:val="EB9C496C"/>
    <w:lvl w:ilvl="0" w:tplc="177C4D0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E404AB"/>
    <w:multiLevelType w:val="hybridMultilevel"/>
    <w:tmpl w:val="ADC266D0"/>
    <w:lvl w:ilvl="0" w:tplc="C13809B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82547"/>
    <w:multiLevelType w:val="multilevel"/>
    <w:tmpl w:val="344A4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713C4"/>
    <w:rsid w:val="00002517"/>
    <w:rsid w:val="00014D4E"/>
    <w:rsid w:val="00020BBF"/>
    <w:rsid w:val="00023152"/>
    <w:rsid w:val="00054B8C"/>
    <w:rsid w:val="0007417C"/>
    <w:rsid w:val="000A3402"/>
    <w:rsid w:val="000B7A4A"/>
    <w:rsid w:val="000E0322"/>
    <w:rsid w:val="000E0CC2"/>
    <w:rsid w:val="000F13C3"/>
    <w:rsid w:val="00132D5B"/>
    <w:rsid w:val="00145BCD"/>
    <w:rsid w:val="0014720E"/>
    <w:rsid w:val="00150EBC"/>
    <w:rsid w:val="00153743"/>
    <w:rsid w:val="00154AF4"/>
    <w:rsid w:val="001636FF"/>
    <w:rsid w:val="0017513A"/>
    <w:rsid w:val="001955DA"/>
    <w:rsid w:val="001A03BB"/>
    <w:rsid w:val="001B1310"/>
    <w:rsid w:val="001C1F8F"/>
    <w:rsid w:val="001D61C9"/>
    <w:rsid w:val="001D7BAD"/>
    <w:rsid w:val="001F17F9"/>
    <w:rsid w:val="00251995"/>
    <w:rsid w:val="0026104C"/>
    <w:rsid w:val="00291DE0"/>
    <w:rsid w:val="002A59B6"/>
    <w:rsid w:val="002B19A2"/>
    <w:rsid w:val="002B20D4"/>
    <w:rsid w:val="002C313B"/>
    <w:rsid w:val="002C6414"/>
    <w:rsid w:val="002D4EE1"/>
    <w:rsid w:val="002D6DDF"/>
    <w:rsid w:val="002E00C2"/>
    <w:rsid w:val="002E68F8"/>
    <w:rsid w:val="002E6A9A"/>
    <w:rsid w:val="002E79D1"/>
    <w:rsid w:val="0032736B"/>
    <w:rsid w:val="003461EA"/>
    <w:rsid w:val="00346F52"/>
    <w:rsid w:val="0037220D"/>
    <w:rsid w:val="0039192D"/>
    <w:rsid w:val="003F21DF"/>
    <w:rsid w:val="003F30C7"/>
    <w:rsid w:val="0041136A"/>
    <w:rsid w:val="004165FA"/>
    <w:rsid w:val="00431902"/>
    <w:rsid w:val="0043654D"/>
    <w:rsid w:val="0044685B"/>
    <w:rsid w:val="00466331"/>
    <w:rsid w:val="00466831"/>
    <w:rsid w:val="004775C9"/>
    <w:rsid w:val="004833B9"/>
    <w:rsid w:val="00486617"/>
    <w:rsid w:val="004B4B13"/>
    <w:rsid w:val="004C042B"/>
    <w:rsid w:val="004D5C7F"/>
    <w:rsid w:val="004E6AC6"/>
    <w:rsid w:val="00513972"/>
    <w:rsid w:val="00562B5F"/>
    <w:rsid w:val="00574A0A"/>
    <w:rsid w:val="005A2043"/>
    <w:rsid w:val="005B05EF"/>
    <w:rsid w:val="005B54D2"/>
    <w:rsid w:val="005C592B"/>
    <w:rsid w:val="005D4958"/>
    <w:rsid w:val="005D622E"/>
    <w:rsid w:val="006157D3"/>
    <w:rsid w:val="006227BD"/>
    <w:rsid w:val="006402DC"/>
    <w:rsid w:val="006430DA"/>
    <w:rsid w:val="0064705C"/>
    <w:rsid w:val="00655623"/>
    <w:rsid w:val="00662F28"/>
    <w:rsid w:val="00696B95"/>
    <w:rsid w:val="006C5F32"/>
    <w:rsid w:val="006D3262"/>
    <w:rsid w:val="006E1EFA"/>
    <w:rsid w:val="006F785D"/>
    <w:rsid w:val="00703B46"/>
    <w:rsid w:val="00741FE5"/>
    <w:rsid w:val="007544F8"/>
    <w:rsid w:val="00761C8C"/>
    <w:rsid w:val="007713C4"/>
    <w:rsid w:val="00784CBD"/>
    <w:rsid w:val="00793AF6"/>
    <w:rsid w:val="007A3E03"/>
    <w:rsid w:val="007A7770"/>
    <w:rsid w:val="007D6799"/>
    <w:rsid w:val="00806450"/>
    <w:rsid w:val="00806D9E"/>
    <w:rsid w:val="008542AA"/>
    <w:rsid w:val="00865153"/>
    <w:rsid w:val="00866E2F"/>
    <w:rsid w:val="008817D0"/>
    <w:rsid w:val="008A2BAF"/>
    <w:rsid w:val="008C1921"/>
    <w:rsid w:val="008C3948"/>
    <w:rsid w:val="008F6157"/>
    <w:rsid w:val="009266EE"/>
    <w:rsid w:val="00935992"/>
    <w:rsid w:val="00963167"/>
    <w:rsid w:val="00992905"/>
    <w:rsid w:val="009A49A3"/>
    <w:rsid w:val="009D5A57"/>
    <w:rsid w:val="009D63E7"/>
    <w:rsid w:val="009E2316"/>
    <w:rsid w:val="009E4649"/>
    <w:rsid w:val="00A01808"/>
    <w:rsid w:val="00A21746"/>
    <w:rsid w:val="00A57B9C"/>
    <w:rsid w:val="00A61747"/>
    <w:rsid w:val="00A80468"/>
    <w:rsid w:val="00AB531E"/>
    <w:rsid w:val="00AC0D2A"/>
    <w:rsid w:val="00AC2B13"/>
    <w:rsid w:val="00B05974"/>
    <w:rsid w:val="00B21616"/>
    <w:rsid w:val="00B26479"/>
    <w:rsid w:val="00B34642"/>
    <w:rsid w:val="00B46A66"/>
    <w:rsid w:val="00B65F78"/>
    <w:rsid w:val="00B800B2"/>
    <w:rsid w:val="00BA488A"/>
    <w:rsid w:val="00BA7550"/>
    <w:rsid w:val="00BC4836"/>
    <w:rsid w:val="00BD17CB"/>
    <w:rsid w:val="00BE5DF8"/>
    <w:rsid w:val="00C12C75"/>
    <w:rsid w:val="00C404EE"/>
    <w:rsid w:val="00C446D4"/>
    <w:rsid w:val="00C86F4D"/>
    <w:rsid w:val="00C929CF"/>
    <w:rsid w:val="00CA1E3B"/>
    <w:rsid w:val="00CD12DB"/>
    <w:rsid w:val="00CE4839"/>
    <w:rsid w:val="00D43FF2"/>
    <w:rsid w:val="00D51908"/>
    <w:rsid w:val="00D93987"/>
    <w:rsid w:val="00D944C4"/>
    <w:rsid w:val="00DA51BF"/>
    <w:rsid w:val="00DB1FD9"/>
    <w:rsid w:val="00DD2284"/>
    <w:rsid w:val="00DD792D"/>
    <w:rsid w:val="00DF48DD"/>
    <w:rsid w:val="00DF6131"/>
    <w:rsid w:val="00E007FE"/>
    <w:rsid w:val="00E02E1E"/>
    <w:rsid w:val="00E262F9"/>
    <w:rsid w:val="00E52FD9"/>
    <w:rsid w:val="00E54395"/>
    <w:rsid w:val="00E57FCA"/>
    <w:rsid w:val="00E71A9C"/>
    <w:rsid w:val="00E87DD8"/>
    <w:rsid w:val="00E916F3"/>
    <w:rsid w:val="00E9463F"/>
    <w:rsid w:val="00EA016D"/>
    <w:rsid w:val="00EC3FB7"/>
    <w:rsid w:val="00EF3DA8"/>
    <w:rsid w:val="00EF40D1"/>
    <w:rsid w:val="00F3399F"/>
    <w:rsid w:val="00F46895"/>
    <w:rsid w:val="00F513C0"/>
    <w:rsid w:val="00F93F43"/>
    <w:rsid w:val="00FB64F3"/>
    <w:rsid w:val="00FC7154"/>
    <w:rsid w:val="00FD395C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713C4"/>
    <w:rPr>
      <w:sz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7713C4"/>
    <w:pPr>
      <w:shd w:val="clear" w:color="auto" w:fill="FFFFFF"/>
      <w:spacing w:line="274" w:lineRule="exact"/>
      <w:outlineLvl w:val="0"/>
    </w:pPr>
    <w:rPr>
      <w:sz w:val="22"/>
      <w:shd w:val="clear" w:color="auto" w:fill="FFFFFF"/>
    </w:rPr>
  </w:style>
  <w:style w:type="character" w:customStyle="1" w:styleId="a3">
    <w:name w:val="Основной текст_"/>
    <w:link w:val="2"/>
    <w:locked/>
    <w:rsid w:val="007713C4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3"/>
    <w:rsid w:val="007713C4"/>
    <w:pPr>
      <w:shd w:val="clear" w:color="auto" w:fill="FFFFFF"/>
      <w:spacing w:after="540" w:line="274" w:lineRule="exact"/>
    </w:pPr>
    <w:rPr>
      <w:sz w:val="22"/>
      <w:shd w:val="clear" w:color="auto" w:fill="FFFFFF"/>
    </w:rPr>
  </w:style>
  <w:style w:type="paragraph" w:styleId="a4">
    <w:name w:val="List Paragraph"/>
    <w:basedOn w:val="a"/>
    <w:uiPriority w:val="34"/>
    <w:qFormat/>
    <w:rsid w:val="006C5F32"/>
    <w:pPr>
      <w:ind w:left="720" w:firstLine="567"/>
      <w:contextualSpacing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713C4"/>
    <w:rPr>
      <w:sz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7713C4"/>
    <w:pPr>
      <w:shd w:val="clear" w:color="auto" w:fill="FFFFFF"/>
      <w:spacing w:line="274" w:lineRule="exact"/>
      <w:outlineLvl w:val="0"/>
    </w:pPr>
    <w:rPr>
      <w:sz w:val="22"/>
      <w:shd w:val="clear" w:color="auto" w:fill="FFFFFF"/>
    </w:rPr>
  </w:style>
  <w:style w:type="character" w:customStyle="1" w:styleId="a3">
    <w:name w:val="Основной текст_"/>
    <w:link w:val="2"/>
    <w:locked/>
    <w:rsid w:val="007713C4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3"/>
    <w:rsid w:val="007713C4"/>
    <w:pPr>
      <w:shd w:val="clear" w:color="auto" w:fill="FFFFFF"/>
      <w:spacing w:after="540" w:line="274" w:lineRule="exact"/>
    </w:pPr>
    <w:rPr>
      <w:sz w:val="22"/>
      <w:shd w:val="clear" w:color="auto" w:fill="FFFFFF"/>
    </w:rPr>
  </w:style>
  <w:style w:type="paragraph" w:styleId="a4">
    <w:name w:val="List Paragraph"/>
    <w:basedOn w:val="a"/>
    <w:uiPriority w:val="34"/>
    <w:qFormat/>
    <w:rsid w:val="006C5F32"/>
    <w:pPr>
      <w:ind w:left="720" w:firstLine="567"/>
      <w:contextualSpacing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2014-11-28T05:37:00Z</cp:lastPrinted>
  <dcterms:created xsi:type="dcterms:W3CDTF">2014-12-02T06:58:00Z</dcterms:created>
  <dcterms:modified xsi:type="dcterms:W3CDTF">2014-12-02T06:58:00Z</dcterms:modified>
</cp:coreProperties>
</file>