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0F" w:rsidRPr="005A424B" w:rsidRDefault="0061420F" w:rsidP="003C12C5">
      <w:pPr>
        <w:pStyle w:val="a3"/>
        <w:rPr>
          <w:sz w:val="31"/>
          <w:szCs w:val="31"/>
        </w:rPr>
      </w:pPr>
      <w:r w:rsidRPr="005A424B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0F" w:rsidRPr="005A424B" w:rsidRDefault="0061420F" w:rsidP="003C12C5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61420F" w:rsidRPr="005A424B" w:rsidRDefault="0061420F" w:rsidP="003C12C5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1420F" w:rsidRPr="005A424B" w:rsidRDefault="0061420F" w:rsidP="003C12C5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61420F" w:rsidRPr="005A424B" w:rsidRDefault="0061420F" w:rsidP="003C12C5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>E-</w:t>
      </w:r>
      <w:proofErr w:type="spellStart"/>
      <w:r w:rsidRPr="005A424B">
        <w:rPr>
          <w:sz w:val="24"/>
          <w:szCs w:val="24"/>
          <w:lang w:val="de-DE"/>
        </w:rPr>
        <w:t>mail</w:t>
      </w:r>
      <w:proofErr w:type="spellEnd"/>
      <w:r w:rsidRPr="005A424B">
        <w:rPr>
          <w:sz w:val="24"/>
          <w:szCs w:val="24"/>
          <w:lang w:val="de-DE"/>
        </w:rPr>
        <w:t xml:space="preserve">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5A424B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61420F" w:rsidRPr="005A424B" w:rsidRDefault="0061420F" w:rsidP="003C12C5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1420F" w:rsidRPr="005A424B" w:rsidRDefault="0061420F" w:rsidP="003C12C5">
      <w:pPr>
        <w:rPr>
          <w:szCs w:val="24"/>
        </w:rPr>
      </w:pPr>
    </w:p>
    <w:p w:rsidR="0061420F" w:rsidRPr="005A424B" w:rsidRDefault="0061420F" w:rsidP="003C12C5">
      <w:pPr>
        <w:rPr>
          <w:szCs w:val="24"/>
        </w:rPr>
      </w:pPr>
    </w:p>
    <w:p w:rsidR="0061420F" w:rsidRPr="005A424B" w:rsidRDefault="0061420F" w:rsidP="003C12C5">
      <w:pPr>
        <w:pStyle w:val="1"/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61420F" w:rsidRPr="005A424B" w:rsidRDefault="0061420F" w:rsidP="003C12C5">
      <w:pPr>
        <w:jc w:val="center"/>
        <w:rPr>
          <w:sz w:val="19"/>
          <w:szCs w:val="19"/>
        </w:rPr>
      </w:pPr>
    </w:p>
    <w:p w:rsidR="0061420F" w:rsidRPr="005A424B" w:rsidRDefault="003D27DD" w:rsidP="003C12C5">
      <w:pPr>
        <w:rPr>
          <w:sz w:val="28"/>
          <w:szCs w:val="28"/>
        </w:rPr>
      </w:pPr>
      <w:r>
        <w:rPr>
          <w:sz w:val="28"/>
          <w:szCs w:val="28"/>
        </w:rPr>
        <w:t xml:space="preserve"> 30.12.2015 </w:t>
      </w:r>
      <w:r w:rsidR="0061420F">
        <w:rPr>
          <w:sz w:val="28"/>
          <w:szCs w:val="28"/>
        </w:rPr>
        <w:t xml:space="preserve"> </w:t>
      </w:r>
      <w:r w:rsidR="0061420F" w:rsidRPr="005A424B">
        <w:rPr>
          <w:sz w:val="28"/>
          <w:szCs w:val="28"/>
        </w:rPr>
        <w:t>№</w:t>
      </w:r>
      <w:r w:rsidR="0061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56 </w:t>
      </w:r>
      <w:r w:rsidR="0061420F" w:rsidRPr="005A424B">
        <w:rPr>
          <w:sz w:val="28"/>
          <w:szCs w:val="28"/>
        </w:rPr>
        <w:tab/>
      </w:r>
      <w:r w:rsidR="0061420F">
        <w:rPr>
          <w:sz w:val="28"/>
          <w:szCs w:val="28"/>
        </w:rPr>
        <w:t xml:space="preserve"> </w:t>
      </w:r>
      <w:r w:rsidR="0061420F" w:rsidRPr="005A424B">
        <w:rPr>
          <w:sz w:val="28"/>
          <w:szCs w:val="28"/>
        </w:rPr>
        <w:t xml:space="preserve">                                               </w:t>
      </w:r>
      <w:r w:rsidR="00B328C8">
        <w:rPr>
          <w:sz w:val="28"/>
          <w:szCs w:val="28"/>
        </w:rPr>
        <w:t xml:space="preserve">     </w:t>
      </w:r>
      <w:r w:rsidR="0061420F" w:rsidRPr="005A424B">
        <w:rPr>
          <w:sz w:val="28"/>
          <w:szCs w:val="28"/>
        </w:rPr>
        <w:t xml:space="preserve">г. Санкт-Петербург                             </w:t>
      </w:r>
    </w:p>
    <w:p w:rsidR="0061420F" w:rsidRPr="00B63FDD" w:rsidRDefault="0061420F" w:rsidP="003C12C5">
      <w:pPr>
        <w:pStyle w:val="1"/>
        <w:jc w:val="left"/>
        <w:rPr>
          <w:b w:val="0"/>
          <w:color w:val="auto"/>
          <w:szCs w:val="22"/>
        </w:rPr>
      </w:pPr>
    </w:p>
    <w:p w:rsidR="00AC535F" w:rsidRDefault="00AC535F" w:rsidP="003C12C5"/>
    <w:p w:rsidR="0061420F" w:rsidRPr="0061420F" w:rsidRDefault="0061420F" w:rsidP="003C12C5">
      <w:pPr>
        <w:ind w:firstLine="567"/>
        <w:jc w:val="both"/>
        <w:rPr>
          <w:sz w:val="28"/>
          <w:szCs w:val="24"/>
        </w:rPr>
      </w:pPr>
      <w:r w:rsidRPr="00DB2FF4">
        <w:rPr>
          <w:sz w:val="28"/>
          <w:szCs w:val="24"/>
        </w:rPr>
        <w:t>В целях обеспечения организации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статьями 157, 160.2-1, 265, 266.1, 267.1, 269.2, 270.2 Бюджетного кодекса Российской Федерации,  Фед</w:t>
      </w:r>
      <w:r w:rsidR="00B328C8">
        <w:rPr>
          <w:sz w:val="28"/>
          <w:szCs w:val="24"/>
        </w:rPr>
        <w:t>еральным законом от 05.04.2013 №</w:t>
      </w:r>
      <w:r w:rsidRPr="00DB2FF4">
        <w:rPr>
          <w:sz w:val="28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Местная </w:t>
      </w:r>
      <w:r w:rsidRPr="0061420F">
        <w:rPr>
          <w:sz w:val="28"/>
          <w:szCs w:val="24"/>
        </w:rPr>
        <w:t>А</w:t>
      </w:r>
      <w:r w:rsidRPr="00DB2FF4">
        <w:rPr>
          <w:sz w:val="28"/>
          <w:szCs w:val="24"/>
        </w:rPr>
        <w:t>дминис</w:t>
      </w:r>
      <w:r w:rsidRPr="0061420F">
        <w:rPr>
          <w:sz w:val="28"/>
          <w:szCs w:val="24"/>
        </w:rPr>
        <w:t>трация внутригородского муниципального образования Санкт-Петербурга муниципальный округ Горелово</w:t>
      </w:r>
    </w:p>
    <w:p w:rsidR="0061420F" w:rsidRPr="0061420F" w:rsidRDefault="0061420F" w:rsidP="003C12C5">
      <w:pPr>
        <w:ind w:firstLine="567"/>
        <w:jc w:val="both"/>
        <w:rPr>
          <w:sz w:val="28"/>
          <w:szCs w:val="24"/>
        </w:rPr>
      </w:pPr>
    </w:p>
    <w:p w:rsidR="0061420F" w:rsidRPr="0061420F" w:rsidRDefault="0061420F" w:rsidP="003C12C5">
      <w:pPr>
        <w:ind w:firstLine="567"/>
        <w:jc w:val="both"/>
        <w:rPr>
          <w:sz w:val="28"/>
          <w:szCs w:val="24"/>
        </w:rPr>
      </w:pPr>
      <w:r w:rsidRPr="0061420F">
        <w:rPr>
          <w:sz w:val="28"/>
          <w:szCs w:val="24"/>
        </w:rPr>
        <w:t>ПОСТАНОВЛЯЕТ</w:t>
      </w:r>
    </w:p>
    <w:p w:rsidR="0061420F" w:rsidRPr="0061420F" w:rsidRDefault="0061420F" w:rsidP="003C12C5">
      <w:pPr>
        <w:ind w:firstLine="567"/>
        <w:jc w:val="both"/>
        <w:rPr>
          <w:sz w:val="28"/>
          <w:szCs w:val="24"/>
        </w:rPr>
      </w:pPr>
    </w:p>
    <w:p w:rsidR="0061420F" w:rsidRPr="0061420F" w:rsidRDefault="0061420F" w:rsidP="003C12C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61420F">
        <w:rPr>
          <w:sz w:val="28"/>
          <w:szCs w:val="24"/>
        </w:rPr>
        <w:t>Утвердить Порядок внутреннего муниципального финансового контроля Местной Админи</w:t>
      </w:r>
      <w:r>
        <w:rPr>
          <w:sz w:val="28"/>
          <w:szCs w:val="24"/>
        </w:rPr>
        <w:t xml:space="preserve">страции внутригородского муниципального образования Санкт-Петербурга муниципальный округ </w:t>
      </w:r>
      <w:r w:rsidRPr="0061420F">
        <w:rPr>
          <w:sz w:val="28"/>
          <w:szCs w:val="24"/>
        </w:rPr>
        <w:t>Горелово, согласно Приложению.</w:t>
      </w:r>
    </w:p>
    <w:p w:rsidR="0061420F" w:rsidRPr="0061420F" w:rsidRDefault="0061420F" w:rsidP="003C12C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61420F">
        <w:rPr>
          <w:sz w:val="28"/>
          <w:szCs w:val="24"/>
        </w:rPr>
        <w:t>Опубликовать (обнародовать) настоящее Постановление в средствах массовой информации муниципального образования.</w:t>
      </w:r>
    </w:p>
    <w:p w:rsidR="0061420F" w:rsidRPr="0061420F" w:rsidRDefault="0061420F" w:rsidP="003C12C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61420F">
        <w:rPr>
          <w:sz w:val="28"/>
          <w:szCs w:val="24"/>
        </w:rPr>
        <w:t>Настоящее Постановление вступает в силу с момента его принятия.</w:t>
      </w:r>
    </w:p>
    <w:p w:rsidR="0061420F" w:rsidRPr="0061420F" w:rsidRDefault="0061420F" w:rsidP="003C12C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61420F">
        <w:rPr>
          <w:sz w:val="28"/>
          <w:szCs w:val="24"/>
        </w:rPr>
        <w:t>Контроль за выполнением настоящего постановления возложить на Главу Местной Администрации.</w:t>
      </w:r>
    </w:p>
    <w:p w:rsidR="0061420F" w:rsidRPr="0061420F" w:rsidRDefault="0061420F" w:rsidP="003C12C5">
      <w:pPr>
        <w:tabs>
          <w:tab w:val="left" w:pos="851"/>
        </w:tabs>
        <w:jc w:val="both"/>
        <w:rPr>
          <w:sz w:val="28"/>
          <w:szCs w:val="24"/>
        </w:rPr>
      </w:pPr>
    </w:p>
    <w:p w:rsidR="0061420F" w:rsidRPr="0061420F" w:rsidRDefault="0061420F" w:rsidP="003C12C5">
      <w:pPr>
        <w:tabs>
          <w:tab w:val="left" w:pos="851"/>
        </w:tabs>
        <w:jc w:val="both"/>
        <w:rPr>
          <w:sz w:val="28"/>
          <w:szCs w:val="24"/>
        </w:rPr>
      </w:pPr>
    </w:p>
    <w:p w:rsidR="0061420F" w:rsidRPr="0061420F" w:rsidRDefault="0061420F" w:rsidP="003C12C5">
      <w:pPr>
        <w:jc w:val="both"/>
        <w:rPr>
          <w:sz w:val="28"/>
          <w:szCs w:val="24"/>
        </w:rPr>
      </w:pPr>
      <w:r w:rsidRPr="0061420F">
        <w:rPr>
          <w:sz w:val="28"/>
          <w:szCs w:val="24"/>
        </w:rPr>
        <w:t>Глава Местной Администрации</w:t>
      </w:r>
    </w:p>
    <w:p w:rsidR="0061420F" w:rsidRDefault="0061420F" w:rsidP="003C12C5">
      <w:pPr>
        <w:jc w:val="both"/>
        <w:rPr>
          <w:sz w:val="28"/>
          <w:szCs w:val="24"/>
        </w:rPr>
      </w:pPr>
      <w:r w:rsidRPr="0061420F">
        <w:rPr>
          <w:sz w:val="28"/>
          <w:szCs w:val="24"/>
        </w:rPr>
        <w:t xml:space="preserve">МО Горелово                                  </w:t>
      </w:r>
      <w:r>
        <w:rPr>
          <w:sz w:val="28"/>
          <w:szCs w:val="24"/>
        </w:rPr>
        <w:t xml:space="preserve">     </w:t>
      </w:r>
      <w:r w:rsidRPr="0061420F">
        <w:rPr>
          <w:sz w:val="28"/>
          <w:szCs w:val="24"/>
        </w:rPr>
        <w:t xml:space="preserve">                      </w:t>
      </w:r>
      <w:r w:rsidR="003D27DD">
        <w:rPr>
          <w:sz w:val="28"/>
          <w:szCs w:val="24"/>
        </w:rPr>
        <w:t xml:space="preserve">                           </w:t>
      </w:r>
      <w:r w:rsidRPr="0061420F">
        <w:rPr>
          <w:sz w:val="28"/>
          <w:szCs w:val="24"/>
        </w:rPr>
        <w:t xml:space="preserve"> Д.А. Иванов</w:t>
      </w: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jc w:val="both"/>
        <w:rPr>
          <w:sz w:val="28"/>
          <w:szCs w:val="24"/>
        </w:rPr>
      </w:pPr>
    </w:p>
    <w:p w:rsidR="0061420F" w:rsidRPr="003C12C5" w:rsidRDefault="0061420F" w:rsidP="003C12C5">
      <w:pPr>
        <w:ind w:firstLine="567"/>
        <w:jc w:val="center"/>
        <w:rPr>
          <w:sz w:val="28"/>
        </w:rPr>
      </w:pPr>
      <w:r w:rsidRPr="003C12C5">
        <w:rPr>
          <w:sz w:val="28"/>
        </w:rPr>
        <w:lastRenderedPageBreak/>
        <w:t>ПОРЯДОК</w:t>
      </w:r>
    </w:p>
    <w:p w:rsidR="0061420F" w:rsidRPr="003C12C5" w:rsidRDefault="0061420F" w:rsidP="003C12C5">
      <w:pPr>
        <w:ind w:firstLine="567"/>
        <w:jc w:val="center"/>
        <w:rPr>
          <w:sz w:val="28"/>
        </w:rPr>
      </w:pPr>
      <w:r w:rsidRPr="003C12C5">
        <w:rPr>
          <w:sz w:val="28"/>
        </w:rPr>
        <w:t>внутреннего муниципального финансового контроля</w:t>
      </w:r>
    </w:p>
    <w:p w:rsidR="0061420F" w:rsidRPr="003C12C5" w:rsidRDefault="0061420F" w:rsidP="003C12C5">
      <w:pPr>
        <w:ind w:firstLine="567"/>
        <w:jc w:val="center"/>
        <w:rPr>
          <w:sz w:val="28"/>
        </w:rPr>
      </w:pPr>
      <w:r w:rsidRPr="003C12C5">
        <w:rPr>
          <w:sz w:val="28"/>
        </w:rPr>
        <w:t>Местной Администрации внутригородского муниципального образования Санкт-Петербурга муниципальный округ Горелово</w:t>
      </w:r>
    </w:p>
    <w:p w:rsidR="003C12C5" w:rsidRDefault="003C12C5" w:rsidP="003C12C5">
      <w:pPr>
        <w:ind w:firstLine="567"/>
        <w:jc w:val="center"/>
        <w:rPr>
          <w:sz w:val="28"/>
        </w:rPr>
      </w:pPr>
    </w:p>
    <w:p w:rsidR="0061420F" w:rsidRPr="003C12C5" w:rsidRDefault="0061420F" w:rsidP="003C12C5">
      <w:pPr>
        <w:ind w:firstLine="567"/>
        <w:jc w:val="center"/>
        <w:rPr>
          <w:sz w:val="28"/>
        </w:rPr>
      </w:pPr>
      <w:r w:rsidRPr="003C12C5">
        <w:rPr>
          <w:sz w:val="28"/>
        </w:rPr>
        <w:t>I. Общие положения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1.1. Настоящий Порядок внутреннего муниципального финансового контроля Местной Администрации внутригородского муниципального образования Санкт-Петербурга муниципальный округ Горелово разработан в соответствии с Бюджетным кодексом Российской Федерации от 31.07.1998 №145-ФЗ,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 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Приказом Минэкономразвития Российской Федерации от 28.01.2011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1.2. Настоящий Порядок разработан для целей организации контроля за соблюдением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 эффективности использования средств местного бюджета и средств, полученных в виде межбюджетных трансфертов.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1.3. Органом, уполномоченным на осуществление внутреннего муниципального финансового контроля (далее по тексту – внутренний финансовый контроль) является комиссия, возглавляемая председателем. Комиссия фор</w:t>
      </w:r>
      <w:r w:rsidR="00B328C8">
        <w:rPr>
          <w:sz w:val="28"/>
        </w:rPr>
        <w:t>мируется Распоряжением Местной А</w:t>
      </w:r>
      <w:r w:rsidRPr="003C12C5">
        <w:rPr>
          <w:sz w:val="28"/>
        </w:rPr>
        <w:t>дминистрации.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Комиссия внутреннего муниципального финансового контроля (далее – комиссия) осуществляет свои полномочия на основе принципов законности, системности, объективности и гласности с использованием организационных форм и методов.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1.4.   Полномочия комиссии внутреннего финансового контроля: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а) соблюдение действующего законодательства в сфере бюджетных правоотношений;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б) контроль за полнотой и достоверностью отчетности о реализации муниципальных программ;</w:t>
      </w:r>
    </w:p>
    <w:p w:rsidR="0061420F" w:rsidRPr="000C0CB6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 xml:space="preserve">в) соблюдение действующего законодательства в сфере закупок, работ, услуг для обеспечения муниципальных нужд, в том числе, </w:t>
      </w:r>
      <w:r w:rsidRPr="000C0CB6">
        <w:rPr>
          <w:sz w:val="28"/>
        </w:rPr>
        <w:t>согласование заключения (возможности заключения) муниципального контракта с единственным поставщиком.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lastRenderedPageBreak/>
        <w:t>1.5.  Система внутреннего контроля включает в себя следующие взаимосвязанные компоненты: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 контрольная среда, включающая в себя соблюдение принципов осуществления финансового контроля, профессиональную и коммуникативную компетентность сотрудников Местной Администрации, их стиль работы, организационную структуру, наделение ответственностью и полномочиями: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  оценка рисков - представляющая собой идентификацию и анализ соответствующих рисков при достижении определенных задач, связанных между собой на различных уровнях;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  деятельность по контролю, обобщающая политику и процедуры, которые помогают гарантировать выполнение распоряжений руководства и требований законодательства;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  деятельность по информационному обеспечению и обмену информацией, направленная на своевременное и эффективное выявление данных, их регистрацию и обмен ими, в целях формирования у всех субъектов внутреннего контроля понимания принятых в органе местного самоуправления политики и процедур внутреннего контроля и обеспечения их исполнения;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  мониторинг системы внутреннего контроля - процесс, включающий в себя функции управления и надзора, во время которого оценивается качество работы системы внутреннего контроля.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1.6. Объектами внутреннего финансового контроля (далее – объекты контроля) являются:</w:t>
      </w:r>
    </w:p>
    <w:p w:rsidR="0061420F" w:rsidRPr="003C12C5" w:rsidRDefault="0061420F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  главные распорядители и получатели средств местного бюджета, главные администраторы доходов местного бюджета,</w:t>
      </w:r>
    </w:p>
    <w:p w:rsidR="000C0CB6" w:rsidRDefault="0061420F" w:rsidP="000C0CB6">
      <w:pPr>
        <w:ind w:firstLine="567"/>
        <w:jc w:val="both"/>
        <w:rPr>
          <w:sz w:val="28"/>
        </w:rPr>
      </w:pPr>
      <w:r w:rsidRPr="003C12C5">
        <w:rPr>
          <w:sz w:val="28"/>
        </w:rPr>
        <w:t>-   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0C0CB6" w:rsidRPr="000C0CB6" w:rsidRDefault="000C0CB6" w:rsidP="000C0CB6">
      <w:pPr>
        <w:ind w:firstLine="567"/>
        <w:jc w:val="both"/>
        <w:rPr>
          <w:sz w:val="28"/>
        </w:rPr>
      </w:pPr>
      <w:r>
        <w:rPr>
          <w:sz w:val="28"/>
        </w:rPr>
        <w:t xml:space="preserve">1.7. </w:t>
      </w:r>
      <w:r w:rsidRPr="000C0CB6">
        <w:rPr>
          <w:sz w:val="28"/>
        </w:rPr>
        <w:t>Внутренний муниципальный финансовый контроль осуществляется методами, определенными в статье 267.1 БК РФ</w:t>
      </w:r>
    </w:p>
    <w:p w:rsidR="003C12C5" w:rsidRDefault="003C12C5" w:rsidP="003C12C5">
      <w:pPr>
        <w:ind w:firstLine="567"/>
        <w:jc w:val="both"/>
        <w:rPr>
          <w:sz w:val="28"/>
        </w:rPr>
      </w:pPr>
    </w:p>
    <w:p w:rsidR="003C12C5" w:rsidRDefault="003C12C5" w:rsidP="003C12C5">
      <w:pPr>
        <w:ind w:firstLine="567"/>
        <w:jc w:val="center"/>
        <w:rPr>
          <w:sz w:val="28"/>
        </w:rPr>
      </w:pPr>
      <w:r>
        <w:rPr>
          <w:sz w:val="28"/>
          <w:lang w:val="en-US"/>
        </w:rPr>
        <w:t>II</w:t>
      </w:r>
      <w:r w:rsidRPr="003C12C5">
        <w:rPr>
          <w:sz w:val="28"/>
        </w:rPr>
        <w:t>. Организация внутреннего финансового контроля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bookmarkStart w:id="0" w:name="_GoBack"/>
      <w:bookmarkEnd w:id="0"/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 xml:space="preserve">2.1. Для проведения внутреннего финансового контроля распоряжением </w:t>
      </w:r>
      <w:r>
        <w:rPr>
          <w:sz w:val="28"/>
        </w:rPr>
        <w:t>Местной А</w:t>
      </w:r>
      <w:r w:rsidRPr="003C12C5">
        <w:rPr>
          <w:sz w:val="28"/>
        </w:rPr>
        <w:t>дминистрации формируется состав комиссии, которая в своей деятельности руководствуется Бюджетным кодексом РФ, иными нормативными правовыми актами РФ и Санкт-П</w:t>
      </w:r>
      <w:r w:rsidR="009B5C36">
        <w:rPr>
          <w:sz w:val="28"/>
        </w:rPr>
        <w:t>етербурга и настоящим Порядком</w:t>
      </w:r>
      <w:r w:rsidRPr="003C12C5">
        <w:rPr>
          <w:sz w:val="28"/>
        </w:rPr>
        <w:t>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Внутренний</w:t>
      </w:r>
      <w:r>
        <w:rPr>
          <w:sz w:val="28"/>
        </w:rPr>
        <w:t xml:space="preserve"> финансовый контроль в Местной А</w:t>
      </w:r>
      <w:r w:rsidRPr="003C12C5">
        <w:rPr>
          <w:sz w:val="28"/>
        </w:rPr>
        <w:t>дминистрации осуществляется в следующих формах: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    предварительный контроль - осуществляется до начала совершения хозяйственной операции, позволяет определить, насколько она целесообразна и правомерна</w:t>
      </w:r>
      <w:r>
        <w:rPr>
          <w:sz w:val="28"/>
        </w:rPr>
        <w:t xml:space="preserve"> </w:t>
      </w:r>
      <w:r w:rsidRPr="003C12C5">
        <w:rPr>
          <w:sz w:val="28"/>
        </w:rPr>
        <w:t>с точки </w:t>
      </w:r>
      <w:r>
        <w:rPr>
          <w:sz w:val="28"/>
        </w:rPr>
        <w:t xml:space="preserve">зрения действующего </w:t>
      </w:r>
      <w:r w:rsidRPr="003C12C5">
        <w:rPr>
          <w:sz w:val="28"/>
        </w:rPr>
        <w:t>законодательства. </w:t>
      </w:r>
      <w:r>
        <w:rPr>
          <w:sz w:val="28"/>
        </w:rPr>
        <w:t xml:space="preserve"> </w:t>
      </w:r>
      <w:r w:rsidRPr="003C12C5">
        <w:rPr>
          <w:sz w:val="28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 xml:space="preserve">-     текущий контроль осуществляется на стадии формирования, распределения и использования финансовых ресурсов местного бюджета в ведении </w:t>
      </w:r>
      <w:r w:rsidR="00850681">
        <w:rPr>
          <w:sz w:val="28"/>
        </w:rPr>
        <w:t>Местной А</w:t>
      </w:r>
      <w:r w:rsidR="00850681" w:rsidRPr="003C12C5">
        <w:rPr>
          <w:sz w:val="28"/>
        </w:rPr>
        <w:t>дминистрации</w:t>
      </w:r>
      <w:r w:rsidRPr="003C12C5">
        <w:rPr>
          <w:sz w:val="28"/>
        </w:rPr>
        <w:t>, проверяется соблюдение финансовой дисциплины, принимаются меры по предотвращению нарушений. Ведение текущего контроля осуществляется на постоянной основе главным бухгалтером и главным специалистом-начальником организационно-правового отдела в части осуществления муниципального заказа;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-  последующий контроль - проводится по итогам совершения хозяйственных операций путем анализа и проверки бухгалтерской документации и отчетности, проведения</w:t>
      </w:r>
      <w:r w:rsidR="00850681">
        <w:rPr>
          <w:sz w:val="28"/>
        </w:rPr>
        <w:t xml:space="preserve"> </w:t>
      </w:r>
      <w:r w:rsidRPr="003C12C5">
        <w:rPr>
          <w:sz w:val="28"/>
        </w:rPr>
        <w:t>инвентаризаций и иных необходимых процедур. 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2.2.  Внутренний финансовый контроль осуществляется путем проведения как плановых, так и внеплановых проверок. Плановые проверки проводятся с определенной</w:t>
      </w:r>
      <w:r w:rsidR="00850681">
        <w:rPr>
          <w:sz w:val="28"/>
        </w:rPr>
        <w:t xml:space="preserve"> </w:t>
      </w:r>
      <w:r w:rsidRPr="003C12C5">
        <w:rPr>
          <w:sz w:val="28"/>
        </w:rPr>
        <w:t>периодичностью, в соответствии с мероприятиями внутреннего финансового контроля. В ходе проведения внеплановой проверки осуществляется контроль по вопросам, в отношении которых есть информация о возможных нарушениях.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 xml:space="preserve">Решение о проведении проверки оформляется распоряжением Местной </w:t>
      </w:r>
      <w:r w:rsidR="006A0FA4">
        <w:rPr>
          <w:sz w:val="28"/>
        </w:rPr>
        <w:t>А</w:t>
      </w:r>
      <w:r w:rsidRPr="003C12C5">
        <w:rPr>
          <w:sz w:val="28"/>
        </w:rPr>
        <w:t>дминистрации.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2.3.  Ответственные лица за проведение проверки осуществляют анализ выявленных нарушений, определяют их причины и разрабатывают предложения для принятия мер по их устранению и недопущению в дальнейшем.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Результаты проведения внеплановых проверок оформляются в виде служебных </w:t>
      </w:r>
      <w:r w:rsidR="006A0FA4">
        <w:rPr>
          <w:sz w:val="28"/>
        </w:rPr>
        <w:t xml:space="preserve">записок на имя </w:t>
      </w:r>
      <w:r w:rsidR="006E2B97">
        <w:rPr>
          <w:sz w:val="28"/>
        </w:rPr>
        <w:t>Г</w:t>
      </w:r>
      <w:r w:rsidR="006A0FA4">
        <w:rPr>
          <w:sz w:val="28"/>
        </w:rPr>
        <w:t>лавы Местной А</w:t>
      </w:r>
      <w:r w:rsidRPr="003C12C5">
        <w:rPr>
          <w:sz w:val="28"/>
        </w:rPr>
        <w:t>дминистрации, подписанные всеми членами комиссии. К результатам может прилагаться перечень мероприятий по устранению недостатков и нарушений, если таковые были выявлены, а также рекомендации по недопущению возможных ошибок, с указанием сроков и ответственных лиц.</w:t>
      </w:r>
    </w:p>
    <w:p w:rsidR="003C12C5" w:rsidRP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Сотрудники, допустившие недостатки, искажения и нарушения, в письменной фо</w:t>
      </w:r>
      <w:r w:rsidR="006E2B97">
        <w:rPr>
          <w:sz w:val="28"/>
        </w:rPr>
        <w:t>рме представляют Г</w:t>
      </w:r>
      <w:r w:rsidR="006A0FA4">
        <w:rPr>
          <w:sz w:val="28"/>
        </w:rPr>
        <w:t>лаве Местной А</w:t>
      </w:r>
      <w:r w:rsidRPr="003C12C5">
        <w:rPr>
          <w:sz w:val="28"/>
        </w:rPr>
        <w:t>дминистрации объяснения по вопросам, относящимся к</w:t>
      </w:r>
      <w:r w:rsidR="00850681">
        <w:rPr>
          <w:sz w:val="28"/>
        </w:rPr>
        <w:t xml:space="preserve"> </w:t>
      </w:r>
      <w:r w:rsidRPr="003C12C5">
        <w:rPr>
          <w:sz w:val="28"/>
        </w:rPr>
        <w:t>результатам проведения контроля.</w:t>
      </w:r>
    </w:p>
    <w:p w:rsidR="003C12C5" w:rsidRDefault="003C12C5" w:rsidP="003C12C5">
      <w:pPr>
        <w:ind w:firstLine="567"/>
        <w:jc w:val="both"/>
        <w:rPr>
          <w:sz w:val="28"/>
        </w:rPr>
      </w:pPr>
      <w:r w:rsidRPr="003C12C5">
        <w:rPr>
          <w:sz w:val="28"/>
        </w:rPr>
        <w:t>2.4. По истечении установленного срока главный бухгалтер незамедлительно </w:t>
      </w:r>
      <w:r w:rsidR="006E2B97">
        <w:rPr>
          <w:sz w:val="28"/>
        </w:rPr>
        <w:t>информирует Г</w:t>
      </w:r>
      <w:r w:rsidR="006A0FA4">
        <w:rPr>
          <w:sz w:val="28"/>
        </w:rPr>
        <w:t>лаву Местной А</w:t>
      </w:r>
      <w:r w:rsidRPr="003C12C5">
        <w:rPr>
          <w:sz w:val="28"/>
        </w:rPr>
        <w:t>дминистрации о выполнении мероприятий или их</w:t>
      </w:r>
      <w:r w:rsidR="00850681">
        <w:rPr>
          <w:sz w:val="28"/>
        </w:rPr>
        <w:t xml:space="preserve"> </w:t>
      </w:r>
      <w:r w:rsidRPr="003C12C5">
        <w:rPr>
          <w:sz w:val="28"/>
        </w:rPr>
        <w:t>неисполнении с указанием причин.</w:t>
      </w:r>
    </w:p>
    <w:p w:rsidR="00850681" w:rsidRDefault="00850681" w:rsidP="003C12C5">
      <w:pPr>
        <w:ind w:firstLine="567"/>
        <w:jc w:val="both"/>
        <w:rPr>
          <w:sz w:val="28"/>
        </w:rPr>
      </w:pPr>
    </w:p>
    <w:p w:rsidR="00850681" w:rsidRDefault="00850681" w:rsidP="008506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50681">
        <w:rPr>
          <w:sz w:val="28"/>
          <w:szCs w:val="28"/>
        </w:rPr>
        <w:t>. Субъекты внутреннего контроля</w:t>
      </w:r>
    </w:p>
    <w:p w:rsidR="00850681" w:rsidRPr="00850681" w:rsidRDefault="00850681" w:rsidP="00850681">
      <w:pPr>
        <w:ind w:firstLine="567"/>
        <w:jc w:val="center"/>
        <w:rPr>
          <w:sz w:val="28"/>
          <w:szCs w:val="28"/>
        </w:rPr>
      </w:pP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 xml:space="preserve">3.1. В систему субъектов внутреннего финансового контроля входит комиссия внутреннего финансового контроля </w:t>
      </w:r>
      <w:r>
        <w:rPr>
          <w:sz w:val="28"/>
          <w:szCs w:val="28"/>
        </w:rPr>
        <w:t>Местной Администрации</w:t>
      </w:r>
      <w:r w:rsidRPr="00850681">
        <w:rPr>
          <w:sz w:val="28"/>
          <w:szCs w:val="28"/>
        </w:rPr>
        <w:t>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lastRenderedPageBreak/>
        <w:t>3.2. Состав комиссии и последующие изменения в ее составе утве</w:t>
      </w:r>
      <w:r w:rsidR="006A0FA4">
        <w:rPr>
          <w:sz w:val="28"/>
          <w:szCs w:val="28"/>
        </w:rPr>
        <w:t>рждаются распоряжением Местной А</w:t>
      </w:r>
      <w:r w:rsidRPr="00850681">
        <w:rPr>
          <w:sz w:val="28"/>
          <w:szCs w:val="28"/>
        </w:rPr>
        <w:t>дминистрации.</w:t>
      </w:r>
    </w:p>
    <w:p w:rsidR="006E2B97" w:rsidRDefault="006E2B97" w:rsidP="00850681">
      <w:pPr>
        <w:ind w:firstLine="567"/>
        <w:jc w:val="both"/>
        <w:rPr>
          <w:sz w:val="28"/>
          <w:szCs w:val="28"/>
        </w:rPr>
      </w:pP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3.3.  В состав комиссии должно входить не менее трех человек, в том числе: председатель комиссии, секретарь комиссии, и ее члены.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3.4. Председатель комиссии руководит деятельностью комиссии.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 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</w:p>
    <w:p w:rsidR="00850681" w:rsidRDefault="00850681" w:rsidP="008506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50681">
        <w:rPr>
          <w:sz w:val="28"/>
          <w:szCs w:val="28"/>
        </w:rPr>
        <w:t>. Ответственность</w:t>
      </w:r>
    </w:p>
    <w:p w:rsidR="00850681" w:rsidRPr="00850681" w:rsidRDefault="00850681" w:rsidP="00850681">
      <w:pPr>
        <w:ind w:firstLine="567"/>
        <w:jc w:val="center"/>
        <w:rPr>
          <w:sz w:val="28"/>
          <w:szCs w:val="28"/>
        </w:rPr>
      </w:pP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4.1.  Должностные лица, входящие в состав комиссии внутреннего финансового контроля в рамках их компетенции и в соответствии со своими функциональными обязанностями несут ответственность за разработку, документирование, внедрение, мониторинг и развитие внутреннего контроля во вверенных им сферах деятельности в течение срока, предусмотренного законодательством Российской Федерации.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4.2.  Лица, допустившие недостатки, искажения и нарушения, несут дисциплинарную ответственность в соответствии с законодательством Трудовым Кодексом Российской Федерации, с особенностями законодательства муниципальной службе.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 </w:t>
      </w:r>
    </w:p>
    <w:p w:rsidR="00850681" w:rsidRPr="00850681" w:rsidRDefault="00850681" w:rsidP="00850681">
      <w:pPr>
        <w:pStyle w:val="a6"/>
        <w:ind w:left="92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850681">
        <w:rPr>
          <w:sz w:val="28"/>
          <w:szCs w:val="28"/>
        </w:rPr>
        <w:t>Контроль в сфере закупок</w:t>
      </w:r>
    </w:p>
    <w:p w:rsidR="00850681" w:rsidRPr="00850681" w:rsidRDefault="00850681" w:rsidP="00850681">
      <w:pPr>
        <w:pStyle w:val="a6"/>
        <w:ind w:left="927"/>
        <w:rPr>
          <w:sz w:val="28"/>
          <w:szCs w:val="28"/>
        </w:rPr>
      </w:pP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5.1. Контроль осуществляется в целях законности осуществления муниципальных закупок в соответствии с Федеральным законом от 05.04.2</w:t>
      </w:r>
      <w:r>
        <w:rPr>
          <w:sz w:val="28"/>
          <w:szCs w:val="28"/>
        </w:rPr>
        <w:t>013 № 44-ФЗ «</w:t>
      </w:r>
      <w:r w:rsidRPr="0085068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50681">
        <w:rPr>
          <w:sz w:val="28"/>
          <w:szCs w:val="28"/>
        </w:rPr>
        <w:t xml:space="preserve"> (далее - Федеральный закон) и принимаемыми в соответствии с ним нормативными правовыми актами Российской Федерации.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5.2. Проверка внутреннего контроля, осуществляется в отношении: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1) нормирования в сфере закупок, предусмотренного статьей 19 Федерального закона, при планировании закупок;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2) определения и обоснования начальной (максимальной) цены муниципального контракта, цены муниципального контракта, заключаемого с единственным поставщиком (подрядчиком, исполнителем);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3) применения заказчиком мер ответственности и совершения иных действий в случае нарушения поставщиком (подрядчиком, исполнителем) условий муниципального контракта;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4) соответствия поставленного товара, выполненной работы (ее результата) или оказанной услуги условиям муниципального контракта;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lastRenderedPageBreak/>
        <w:t>6) соответствия использования поставленного товара, выполненной работы (ее результата) или оказанной услуги целям осуществления муниципальной закупки.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5.3. Предметом внутреннего контроля является соблюдение заказчиками, контрактными службами, контрактными управляющими, комиссией по осуществлению закупок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 xml:space="preserve">5.4. Внутренний муниципальный финансовый контроль осуществляется в соответствии со ст. 99 Федерального закона от 05 апреля 2013 </w:t>
      </w:r>
      <w:r w:rsidR="006A0FA4" w:rsidRPr="00850681">
        <w:rPr>
          <w:sz w:val="28"/>
          <w:szCs w:val="28"/>
        </w:rPr>
        <w:t>года №</w:t>
      </w:r>
      <w:r w:rsidRPr="00850681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5.5. При решении вопроса об осуществлении закупки у единственного поставщика (подрядчика, исполнителя), муниципальный заказчик на основании пункта 25 части 1 статьи 93 Федерального закона согласовывает данное решение с комиссией внутреннего муниципального финансового контроля. При этом срок согласования не должен быть более чем десять рабочих дней с даты поступления обращения о согласовании.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5.6. Порядок согласования заключения (возможности заключения) муниципального контракта с единственным поставщиком: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5.6.1. письменное обращение муниципального заказчика в комиссию по осуществлению внутреннего муниципального финансового контроля с приложением следующих документов: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81">
        <w:rPr>
          <w:sz w:val="28"/>
          <w:szCs w:val="28"/>
        </w:rPr>
        <w:t>документацию проводимых закупочных процедур, включая копии составленных в процессе закупки протоколов, а также вносимые изменения и разъяснения;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81">
        <w:rPr>
          <w:sz w:val="28"/>
          <w:szCs w:val="28"/>
        </w:rPr>
        <w:t>подробные сведения о единственном участнике (поставщике, подрядчике, исполнителе), с которым планируется подписание муниципального контракта. Необходимо указать его полное наименование, идентификационный номер, юридический (фактический) адрес и т.п.;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81">
        <w:rPr>
          <w:sz w:val="28"/>
          <w:szCs w:val="28"/>
        </w:rPr>
        <w:t>обоснование заключения контракта с выбранным исполнителем, подрядчиком, поставщиком с указанием факта его соответствия предусмотренным законом и документации о закупке требованиям;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81">
        <w:rPr>
          <w:sz w:val="28"/>
          <w:szCs w:val="28"/>
        </w:rPr>
        <w:t>документальное подтверждение согласия выбранного заказчиком участника (поставщика, подрядчика, исполнителя) относительно заключения контракта на условиях и требованиях, отраженных в документации о закупке. Участник должен быть согласен также на цену, которая не превышает указанную в приглашении об участии в закупке закрытым способом, или извещении об осуществлении закупки.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81">
        <w:rPr>
          <w:sz w:val="28"/>
          <w:szCs w:val="28"/>
        </w:rPr>
        <w:t>всю документацию о проведении предшествующих несостоявшихся процедур закупки, если обращение о согласовании направляется в результате несостоявшегося запроса предложений или же несостоявшегося конкурса, проводимого повторно.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lastRenderedPageBreak/>
        <w:t>5.6.2. письменное обращение подписывается заказчиком не позднее дня направления обращения в комиссию по внутреннему муниципальному финансовому контролю.</w:t>
      </w:r>
    </w:p>
    <w:p w:rsid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5.6.3. дата направления вышеуказанного обращения – после принятия решения муниципальным заказчиком о заключении муниципального контракта с участником несостоявшейся процедуры торгов и не позднее, чем за десять рабочих дней до даты заключения контракта, установленной в документации о закупке.</w:t>
      </w:r>
    </w:p>
    <w:p w:rsidR="000C0CB6" w:rsidRDefault="00850681" w:rsidP="000C0CB6">
      <w:pPr>
        <w:pStyle w:val="ConsPlusNormal"/>
        <w:ind w:firstLine="540"/>
        <w:jc w:val="both"/>
      </w:pPr>
      <w:r w:rsidRPr="00850681">
        <w:t>5.6.4. комиссия внутреннего муниципального финансового контроля рассматривает обращение муниципального заказчика и выносит решение о согласовании (отказе в согласовании) возможности заключения муниципального контракта с единственным поставщиком по соответствующей цене контракта и на условиях, установленных извещением о проведении закупок и документацией о закупках.</w:t>
      </w:r>
      <w:r w:rsidR="000C0CB6">
        <w:t xml:space="preserve"> Копия решения направляется заявителю в срок, не превышающий 10 рабочих дней с даты поступления обращения.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</w:t>
      </w:r>
      <w:r w:rsidRPr="00850681">
        <w:rPr>
          <w:sz w:val="28"/>
          <w:szCs w:val="28"/>
        </w:rPr>
        <w:t>любое поступившее в комиссию обращение о согласовании подлежит регистрации. Каждому обращению присваивается регистрационный номер.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 </w:t>
      </w:r>
    </w:p>
    <w:p w:rsidR="00850681" w:rsidRDefault="00850681" w:rsidP="008506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850681">
        <w:rPr>
          <w:sz w:val="28"/>
          <w:szCs w:val="28"/>
        </w:rPr>
        <w:t>. Заключительные положения</w:t>
      </w:r>
    </w:p>
    <w:p w:rsidR="00850681" w:rsidRPr="00850681" w:rsidRDefault="00850681" w:rsidP="00850681">
      <w:pPr>
        <w:ind w:firstLine="567"/>
        <w:jc w:val="center"/>
        <w:rPr>
          <w:sz w:val="28"/>
          <w:szCs w:val="28"/>
        </w:rPr>
      </w:pP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850681">
        <w:rPr>
          <w:sz w:val="28"/>
          <w:szCs w:val="28"/>
        </w:rPr>
        <w:t>Все изменения и д</w:t>
      </w:r>
      <w:r w:rsidR="009B5C36">
        <w:rPr>
          <w:sz w:val="28"/>
          <w:szCs w:val="28"/>
        </w:rPr>
        <w:t>ополнения к настоящему порядку</w:t>
      </w:r>
      <w:r w:rsidRPr="00850681">
        <w:rPr>
          <w:sz w:val="28"/>
          <w:szCs w:val="28"/>
        </w:rPr>
        <w:t xml:space="preserve"> утверждаются Главой </w:t>
      </w:r>
      <w:r w:rsidR="00B46E4D">
        <w:rPr>
          <w:sz w:val="28"/>
          <w:szCs w:val="28"/>
        </w:rPr>
        <w:t>Местной А</w:t>
      </w:r>
      <w:r w:rsidRPr="00850681">
        <w:rPr>
          <w:sz w:val="28"/>
          <w:szCs w:val="28"/>
        </w:rPr>
        <w:t>дминистрации.</w:t>
      </w:r>
    </w:p>
    <w:p w:rsidR="00850681" w:rsidRPr="00850681" w:rsidRDefault="00850681" w:rsidP="00850681">
      <w:pPr>
        <w:ind w:firstLine="567"/>
        <w:jc w:val="both"/>
        <w:rPr>
          <w:sz w:val="28"/>
          <w:szCs w:val="28"/>
        </w:rPr>
      </w:pPr>
      <w:r w:rsidRPr="00850681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850681">
        <w:rPr>
          <w:sz w:val="28"/>
          <w:szCs w:val="28"/>
        </w:rPr>
        <w:t>Если в результате изменения действующего законодательства отдел</w:t>
      </w:r>
      <w:r w:rsidR="009B5C36">
        <w:rPr>
          <w:sz w:val="28"/>
          <w:szCs w:val="28"/>
        </w:rPr>
        <w:t>ьные статьи настоящего порядка</w:t>
      </w:r>
      <w:r w:rsidRPr="00850681">
        <w:rPr>
          <w:sz w:val="28"/>
          <w:szCs w:val="28"/>
        </w:rPr>
        <w:t xml:space="preserve"> вступят с ним в противоречие, они утрачивают силу, преимущественную силу имеют положения действующего законодательства.</w:t>
      </w:r>
    </w:p>
    <w:p w:rsidR="00850681" w:rsidRPr="003C12C5" w:rsidRDefault="00850681" w:rsidP="003C12C5">
      <w:pPr>
        <w:ind w:firstLine="567"/>
        <w:jc w:val="both"/>
        <w:rPr>
          <w:sz w:val="28"/>
        </w:rPr>
      </w:pPr>
    </w:p>
    <w:p w:rsidR="003C12C5" w:rsidRPr="003C12C5" w:rsidRDefault="003C12C5" w:rsidP="003C12C5">
      <w:pPr>
        <w:ind w:firstLine="567"/>
        <w:jc w:val="both"/>
        <w:rPr>
          <w:sz w:val="28"/>
        </w:rPr>
      </w:pPr>
    </w:p>
    <w:p w:rsidR="0061420F" w:rsidRPr="0061420F" w:rsidRDefault="0061420F" w:rsidP="003C12C5">
      <w:pPr>
        <w:jc w:val="both"/>
        <w:rPr>
          <w:sz w:val="28"/>
          <w:szCs w:val="24"/>
        </w:rPr>
      </w:pPr>
    </w:p>
    <w:p w:rsidR="0061420F" w:rsidRDefault="0061420F" w:rsidP="003C12C5">
      <w:pPr>
        <w:ind w:firstLine="567"/>
        <w:jc w:val="both"/>
        <w:rPr>
          <w:sz w:val="24"/>
          <w:szCs w:val="24"/>
        </w:rPr>
      </w:pPr>
    </w:p>
    <w:p w:rsidR="0061420F" w:rsidRDefault="0061420F" w:rsidP="003C12C5">
      <w:pPr>
        <w:ind w:firstLine="567"/>
        <w:jc w:val="both"/>
        <w:rPr>
          <w:sz w:val="24"/>
          <w:szCs w:val="24"/>
        </w:rPr>
      </w:pPr>
    </w:p>
    <w:p w:rsidR="0061420F" w:rsidRDefault="0061420F" w:rsidP="003C12C5">
      <w:pPr>
        <w:ind w:firstLine="567"/>
        <w:jc w:val="both"/>
        <w:rPr>
          <w:sz w:val="24"/>
          <w:szCs w:val="24"/>
        </w:rPr>
      </w:pPr>
    </w:p>
    <w:p w:rsidR="0061420F" w:rsidRDefault="0061420F" w:rsidP="003C12C5">
      <w:pPr>
        <w:ind w:firstLine="567"/>
        <w:jc w:val="both"/>
      </w:pPr>
    </w:p>
    <w:sectPr w:rsidR="0061420F" w:rsidSect="000C0CB6">
      <w:footerReference w:type="default" r:id="rId9"/>
      <w:pgSz w:w="11906" w:h="16838"/>
      <w:pgMar w:top="1134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EA" w:rsidRDefault="009850EA" w:rsidP="000C0CB6">
      <w:r>
        <w:separator/>
      </w:r>
    </w:p>
  </w:endnote>
  <w:endnote w:type="continuationSeparator" w:id="0">
    <w:p w:rsidR="009850EA" w:rsidRDefault="009850EA" w:rsidP="000C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134679"/>
      <w:docPartObj>
        <w:docPartGallery w:val="Page Numbers (Bottom of Page)"/>
        <w:docPartUnique/>
      </w:docPartObj>
    </w:sdtPr>
    <w:sdtContent>
      <w:p w:rsidR="000C0CB6" w:rsidRDefault="008A59A8">
        <w:pPr>
          <w:pStyle w:val="a9"/>
          <w:jc w:val="right"/>
        </w:pPr>
        <w:r>
          <w:fldChar w:fldCharType="begin"/>
        </w:r>
        <w:r w:rsidR="000C0CB6">
          <w:instrText>PAGE   \* MERGEFORMAT</w:instrText>
        </w:r>
        <w:r>
          <w:fldChar w:fldCharType="separate"/>
        </w:r>
        <w:r w:rsidR="003D27DD">
          <w:rPr>
            <w:noProof/>
          </w:rPr>
          <w:t>3</w:t>
        </w:r>
        <w:r>
          <w:fldChar w:fldCharType="end"/>
        </w:r>
      </w:p>
    </w:sdtContent>
  </w:sdt>
  <w:p w:rsidR="000C0CB6" w:rsidRDefault="000C0C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EA" w:rsidRDefault="009850EA" w:rsidP="000C0CB6">
      <w:r>
        <w:separator/>
      </w:r>
    </w:p>
  </w:footnote>
  <w:footnote w:type="continuationSeparator" w:id="0">
    <w:p w:rsidR="009850EA" w:rsidRDefault="009850EA" w:rsidP="000C0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751D"/>
    <w:multiLevelType w:val="hybridMultilevel"/>
    <w:tmpl w:val="5DF4F5CE"/>
    <w:lvl w:ilvl="0" w:tplc="1BC83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0F"/>
    <w:rsid w:val="000C0CB6"/>
    <w:rsid w:val="003C12C5"/>
    <w:rsid w:val="003D27DD"/>
    <w:rsid w:val="0061420F"/>
    <w:rsid w:val="006A0FA4"/>
    <w:rsid w:val="006E2B97"/>
    <w:rsid w:val="007441DA"/>
    <w:rsid w:val="00850681"/>
    <w:rsid w:val="008A59A8"/>
    <w:rsid w:val="009850EA"/>
    <w:rsid w:val="009B5C36"/>
    <w:rsid w:val="00AC535F"/>
    <w:rsid w:val="00B328C8"/>
    <w:rsid w:val="00B32E1D"/>
    <w:rsid w:val="00B46E4D"/>
    <w:rsid w:val="00C87A28"/>
    <w:rsid w:val="00E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0F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20F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20F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1420F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61420F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61420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1420F"/>
    <w:pPr>
      <w:ind w:left="720"/>
      <w:contextualSpacing/>
    </w:pPr>
  </w:style>
  <w:style w:type="paragraph" w:customStyle="1" w:styleId="ConsPlusNormal">
    <w:name w:val="ConsPlusNormal"/>
    <w:rsid w:val="000C0CB6"/>
    <w:pPr>
      <w:autoSpaceDE w:val="0"/>
      <w:autoSpaceDN w:val="0"/>
      <w:adjustRightInd w:val="0"/>
      <w:spacing w:after="0"/>
    </w:pPr>
  </w:style>
  <w:style w:type="paragraph" w:styleId="a7">
    <w:name w:val="header"/>
    <w:basedOn w:val="a"/>
    <w:link w:val="a8"/>
    <w:uiPriority w:val="99"/>
    <w:unhideWhenUsed/>
    <w:rsid w:val="000C0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0CB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0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0CB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2B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2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2016-02-18T07:15:00Z</cp:lastPrinted>
  <dcterms:created xsi:type="dcterms:W3CDTF">2016-03-01T13:39:00Z</dcterms:created>
  <dcterms:modified xsi:type="dcterms:W3CDTF">2016-03-01T13:39:00Z</dcterms:modified>
</cp:coreProperties>
</file>